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>STANDARDS OF COMPETENCE</w:t>
      </w:r>
    </w:p>
    <w:p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 xml:space="preserve">FOR CATEGORY "A" HYDROGRAPHIC SURVEYORS </w:t>
      </w:r>
    </w:p>
    <w:p w:rsidR="00404F4C" w:rsidRPr="00427819" w:rsidRDefault="00404F4C" w:rsidP="00404F4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</w:rPr>
      </w:pPr>
      <w:r w:rsidRPr="00427819">
        <w:rPr>
          <w:b/>
        </w:rPr>
        <w:t>Publication S-5A</w:t>
      </w:r>
      <w:r w:rsidR="00427819">
        <w:rPr>
          <w:b/>
        </w:rPr>
        <w:t xml:space="preserve"> - </w:t>
      </w:r>
      <w:r w:rsidRPr="00427819">
        <w:rPr>
          <w:b/>
          <w:color w:val="auto"/>
        </w:rPr>
        <w:t>Version 1.0.</w:t>
      </w:r>
      <w:r w:rsidR="00292146">
        <w:rPr>
          <w:b/>
          <w:color w:val="auto"/>
        </w:rPr>
        <w:t>2</w:t>
      </w:r>
      <w:r w:rsidR="005E3FF1" w:rsidRPr="00427819">
        <w:rPr>
          <w:b/>
          <w:color w:val="auto"/>
        </w:rPr>
        <w:t xml:space="preserve"> </w:t>
      </w:r>
      <w:r w:rsidR="00C14C34" w:rsidRPr="00427819">
        <w:rPr>
          <w:b/>
          <w:color w:val="auto"/>
        </w:rPr>
        <w:t>- June</w:t>
      </w:r>
      <w:r w:rsidR="005E3FF1" w:rsidRPr="00427819">
        <w:rPr>
          <w:b/>
          <w:color w:val="auto"/>
        </w:rPr>
        <w:t xml:space="preserve"> </w:t>
      </w:r>
      <w:r w:rsidRPr="00427819">
        <w:rPr>
          <w:b/>
          <w:color w:val="auto"/>
        </w:rPr>
        <w:t>201</w:t>
      </w:r>
      <w:r w:rsidR="00292146">
        <w:rPr>
          <w:b/>
          <w:color w:val="auto"/>
        </w:rPr>
        <w:t>8</w:t>
      </w:r>
    </w:p>
    <w:p w:rsidR="00404F4C" w:rsidRPr="00427819" w:rsidRDefault="00404F4C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427819" w:rsidRPr="00996DA5" w:rsidRDefault="00427819" w:rsidP="0042781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</w:rPr>
      </w:pPr>
      <w:r w:rsidRPr="00996DA5">
        <w:rPr>
          <w:b/>
          <w:u w:val="single"/>
        </w:rPr>
        <w:t>CROSS-REFERENCE TABLE TEMPLATE</w:t>
      </w:r>
    </w:p>
    <w:p w:rsidR="00427819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427819" w:rsidRPr="00996DA5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:rsidR="00427819" w:rsidRDefault="00427819" w:rsidP="00427819">
      <w:pPr>
        <w:ind w:left="360"/>
        <w:jc w:val="center"/>
        <w:rPr>
          <w:b/>
        </w:rPr>
      </w:pPr>
      <w:r>
        <w:rPr>
          <w:b/>
        </w:rPr>
        <w:t>Programme identification</w:t>
      </w:r>
    </w:p>
    <w:p w:rsidR="00427819" w:rsidRDefault="00427819" w:rsidP="00427819">
      <w:pPr>
        <w:ind w:left="360"/>
        <w:jc w:val="center"/>
        <w:rPr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S-5</w:t>
            </w:r>
            <w:r>
              <w:rPr>
                <w:rFonts w:ascii="Times New Roman" w:hAnsi="Times New Roman"/>
                <w:b/>
              </w:rPr>
              <w:t>A</w:t>
            </w:r>
            <w:r w:rsidRPr="000D5DF3">
              <w:rPr>
                <w:rFonts w:ascii="Times New Roman" w:hAnsi="Times New Roman"/>
                <w:b/>
              </w:rPr>
              <w:t xml:space="preserve"> Edition 1.0.</w:t>
            </w:r>
            <w:r w:rsidR="00292146">
              <w:rPr>
                <w:rFonts w:ascii="Times New Roman" w:hAnsi="Times New Roman"/>
                <w:b/>
              </w:rPr>
              <w:t>2</w:t>
            </w: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 "A</w:t>
            </w:r>
            <w:r w:rsidRPr="000D5DF3">
              <w:rPr>
                <w:rFonts w:ascii="Times New Roman" w:hAnsi="Times New Roman"/>
                <w:b/>
              </w:rPr>
              <w:t>"</w:t>
            </w: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uration of the final project (CM</w:t>
            </w:r>
            <w:r w:rsidRPr="00AB0E2E">
              <w:rPr>
                <w:rFonts w:ascii="Times New Roman" w:hAnsi="Times New Roman"/>
              </w:rPr>
              <w:t>FP)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>
              <w:rPr>
                <w:rFonts w:ascii="Times New Roman" w:hAnsi="Times New Roman"/>
              </w:rPr>
              <w:t>:</w:t>
            </w:r>
          </w:p>
          <w:p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>
              <w:rPr>
                <w:rFonts w:ascii="Times New Roman" w:hAnsi="Times New Roman"/>
              </w:rPr>
              <w:t>:</w:t>
            </w:r>
          </w:p>
          <w:p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:rsidTr="00427819">
        <w:trPr>
          <w:trHeight w:val="284"/>
        </w:trPr>
        <w:tc>
          <w:tcPr>
            <w:tcW w:w="9668" w:type="dxa"/>
            <w:vAlign w:val="center"/>
          </w:tcPr>
          <w:p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>
              <w:rPr>
                <w:rFonts w:ascii="Times New Roman" w:hAnsi="Times New Roman"/>
              </w:rPr>
              <w:t>:</w:t>
            </w:r>
          </w:p>
          <w:p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:rsidR="00427819" w:rsidRPr="00A81656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 xml:space="preserve">a) Table to be completed for columns </w:t>
      </w:r>
      <w:r w:rsidRPr="003E7966">
        <w:rPr>
          <w:b/>
          <w:sz w:val="22"/>
          <w:szCs w:val="22"/>
        </w:rPr>
        <w:t>Module and Content</w:t>
      </w:r>
      <w:r>
        <w:rPr>
          <w:sz w:val="22"/>
          <w:szCs w:val="22"/>
        </w:rPr>
        <w:t xml:space="preserve"> and </w:t>
      </w:r>
      <w:r w:rsidRPr="003E7966">
        <w:rPr>
          <w:b/>
          <w:sz w:val="22"/>
          <w:szCs w:val="22"/>
        </w:rPr>
        <w:t>Hours</w:t>
      </w:r>
      <w:r>
        <w:rPr>
          <w:sz w:val="22"/>
          <w:szCs w:val="22"/>
        </w:rPr>
        <w:t xml:space="preserve"> (T = Theory, P = Practice, SG = Self-Guided study.</w:t>
      </w:r>
    </w:p>
    <w:p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b) Tables will expand as you type the text.</w:t>
      </w:r>
    </w:p>
    <w:p w:rsidR="00427819" w:rsidRDefault="00427819" w:rsidP="00427819">
      <w:pPr>
        <w:rPr>
          <w:b/>
        </w:rPr>
      </w:pPr>
      <w:r>
        <w:rPr>
          <w:sz w:val="22"/>
          <w:szCs w:val="22"/>
        </w:rPr>
        <w:t>c) Please include the Word and PDF versions of the cross-reference table in the submission.</w:t>
      </w:r>
    </w:p>
    <w:p w:rsidR="00427819" w:rsidRDefault="00427819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ectPr w:rsidR="00427819" w:rsidSect="004C46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4F4C" w:rsidRPr="00404F4C" w:rsidRDefault="00404F4C" w:rsidP="00404F4C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4F4C">
        <w:rPr>
          <w:rFonts w:ascii="Times New Roman" w:hAnsi="Times New Roman"/>
          <w:b/>
          <w:sz w:val="24"/>
          <w:szCs w:val="24"/>
          <w:u w:val="single"/>
        </w:rPr>
        <w:lastRenderedPageBreak/>
        <w:t>BASIC 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3B62F3" w:rsidRPr="003D1A8F" w:rsidTr="00B71BA4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3B62F3" w:rsidRPr="003D1A8F" w:rsidTr="009E1CBA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B62F3" w:rsidRPr="006005DC" w:rsidRDefault="003B62F3" w:rsidP="003B62F3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B62F3" w:rsidRPr="000E3CC8" w:rsidRDefault="003B62F3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:rsidTr="006D020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:rsidR="00B71BA4" w:rsidRPr="003D1A8F" w:rsidRDefault="00B71BA4" w:rsidP="002D6F6F">
            <w:pPr>
              <w:pStyle w:val="Heading1"/>
            </w:pPr>
            <w:r w:rsidRPr="003D1A8F">
              <w:t>B1</w:t>
            </w:r>
            <w:r>
              <w:t>:</w:t>
            </w:r>
            <w:r w:rsidRPr="003D1A8F">
              <w:t xml:space="preserve"> Mathematics, statistics, theory of observations</w:t>
            </w:r>
            <w:r>
              <w:fldChar w:fldCharType="begin"/>
            </w:r>
            <w:r>
              <w:instrText xml:space="preserve"> XE "</w:instrText>
            </w:r>
            <w:r w:rsidRPr="00191F05">
              <w:instrText>B1 \: Mathematics, statistics, theory of observations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BA4" w:rsidRPr="000E3CC8" w:rsidRDefault="00B71BA4" w:rsidP="002D6F6F">
            <w:pPr>
              <w:rPr>
                <w:sz w:val="22"/>
                <w:szCs w:val="22"/>
              </w:rPr>
            </w:pPr>
          </w:p>
        </w:tc>
      </w:tr>
      <w:tr w:rsidR="003B62F3" w:rsidRPr="003D1A8F" w:rsidTr="009E1CB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3B62F3" w:rsidRPr="003D1A8F" w:rsidRDefault="003B62F3" w:rsidP="003B62F3">
            <w:r w:rsidRPr="003D1A8F">
              <w:rPr>
                <w:b/>
                <w:sz w:val="22"/>
                <w:szCs w:val="22"/>
              </w:rPr>
              <w:t>B1.1 Geometry and Linear Algebra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3B62F3" w:rsidRPr="003D1A8F" w:rsidTr="009E1CBA">
        <w:tc>
          <w:tcPr>
            <w:tcW w:w="1701" w:type="dxa"/>
            <w:tcBorders>
              <w:top w:val="single" w:sz="4" w:space="0" w:color="auto"/>
            </w:tcBorders>
            <w:noWrap/>
          </w:tcPr>
          <w:p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B1.1a Geometry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62F3" w:rsidRPr="003D1A8F" w:rsidRDefault="003B62F3" w:rsidP="003B62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Conic Sections, geometry of the ellipse and of the ellipsoid.</w:t>
            </w:r>
          </w:p>
          <w:p w:rsidR="003B62F3" w:rsidRPr="003D1A8F" w:rsidRDefault="003B62F3" w:rsidP="003B62F3">
            <w:pPr>
              <w:pStyle w:val="ListParagraph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Parametric equations of curves and surfaces.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Express curves and surfaces in parametric form.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Compute lengths and coordinates on an ellipse.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3B62F3" w:rsidRPr="003D1A8F" w:rsidTr="009E1CBA">
        <w:tc>
          <w:tcPr>
            <w:tcW w:w="1701" w:type="dxa"/>
            <w:noWrap/>
          </w:tcPr>
          <w:p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>B1.1b Linear Algebra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3B62F3" w:rsidRPr="003D1A8F" w:rsidRDefault="003B62F3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:rsidR="003B62F3" w:rsidRPr="003D1A8F" w:rsidRDefault="003B62F3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 operators, matrix representation, composition, transpose.</w:t>
            </w:r>
          </w:p>
          <w:p w:rsidR="003B62F3" w:rsidRPr="003D1A8F" w:rsidRDefault="003B62F3" w:rsidP="003B62F3">
            <w:pPr>
              <w:pStyle w:val="ListParagraph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Translations, rotations, coordinate transformations, similitudes, orthogonal projection.</w:t>
            </w:r>
          </w:p>
        </w:tc>
        <w:tc>
          <w:tcPr>
            <w:tcW w:w="3969" w:type="dxa"/>
          </w:tcPr>
          <w:p w:rsidR="003B62F3" w:rsidRPr="003D1A8F" w:rsidRDefault="003B62F3" w:rsidP="003B62F3">
            <w:pPr>
              <w:contextualSpacing/>
            </w:pPr>
            <w:r w:rsidRPr="003D1A8F">
              <w:rPr>
                <w:sz w:val="22"/>
                <w:szCs w:val="22"/>
              </w:rPr>
              <w:t xml:space="preserve">Derive and compute 2D and 3D transformations, as typically involved in geodesy, surveying and survey data geo-referencing. </w:t>
            </w: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</w:pPr>
          </w:p>
          <w:p w:rsidR="003B62F3" w:rsidRPr="003D1A8F" w:rsidRDefault="003B62F3" w:rsidP="003B62F3">
            <w:pPr>
              <w:contextualSpacing/>
            </w:pPr>
          </w:p>
        </w:tc>
        <w:tc>
          <w:tcPr>
            <w:tcW w:w="3402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B62F3" w:rsidRPr="000E3CC8" w:rsidRDefault="003B62F3" w:rsidP="003B62F3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>B1.1c Numerical  methods for linear systems of equations</w:t>
            </w:r>
          </w:p>
          <w:p w:rsidR="0068476C" w:rsidRPr="003D1A8F" w:rsidRDefault="0068476C" w:rsidP="002D6F6F">
            <w:pPr>
              <w:contextualSpacing/>
            </w:pPr>
          </w:p>
          <w:p w:rsidR="0068476C" w:rsidRPr="003D1A8F" w:rsidRDefault="0068476C" w:rsidP="002D6F6F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76C" w:rsidRPr="003D1A8F" w:rsidRDefault="0068476C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Systems of linear equations, Gauss elimination.</w:t>
            </w:r>
          </w:p>
          <w:p w:rsidR="0068476C" w:rsidRPr="003D1A8F" w:rsidRDefault="0068476C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Matrix decomposition, and factorization.</w:t>
            </w:r>
          </w:p>
          <w:p w:rsidR="0068476C" w:rsidRPr="003D1A8F" w:rsidRDefault="0068476C" w:rsidP="002D6F6F">
            <w:pPr>
              <w:pStyle w:val="ListParagraph"/>
              <w:numPr>
                <w:ilvl w:val="0"/>
                <w:numId w:val="1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Condition number of a matrix.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>Solve linear equations by numerical methods in a scientific computing environment and analyze error bounds.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9072" w:type="dxa"/>
            <w:gridSpan w:val="3"/>
            <w:tcBorders>
              <w:right w:val="nil"/>
            </w:tcBorders>
            <w:noWrap/>
          </w:tcPr>
          <w:p w:rsidR="0068476C" w:rsidRPr="003D1A8F" w:rsidRDefault="0068476C" w:rsidP="003B62F3">
            <w:pPr>
              <w:contextualSpacing/>
            </w:pPr>
            <w:r w:rsidRPr="003D1A8F">
              <w:rPr>
                <w:b/>
                <w:sz w:val="22"/>
                <w:szCs w:val="22"/>
              </w:rPr>
              <w:t>B1.2 Differential calculus and differential equations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8476C" w:rsidRPr="000E3CC8" w:rsidRDefault="0068476C" w:rsidP="003B62F3">
            <w:pPr>
              <w:rPr>
                <w:sz w:val="22"/>
                <w:szCs w:val="22"/>
              </w:rPr>
            </w:pPr>
          </w:p>
        </w:tc>
      </w:tr>
      <w:tr w:rsidR="00DF0BFE" w:rsidRPr="003D1A8F" w:rsidTr="009E1CBA">
        <w:tc>
          <w:tcPr>
            <w:tcW w:w="1701" w:type="dxa"/>
            <w:noWrap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B1.2a Differential and integral calculus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Real and vector valued functions.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Series, Taylor expansions 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Gradient of a real-valued functions. 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Jacobian matrix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Integrals of real-valued functions.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Numerical integration methods.</w:t>
            </w:r>
          </w:p>
        </w:tc>
        <w:tc>
          <w:tcPr>
            <w:tcW w:w="3969" w:type="dxa"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 xml:space="preserve">Apply differential calculus to real and vector valued functions from </w:t>
            </w:r>
            <w:proofErr w:type="gramStart"/>
            <w:r w:rsidRPr="003D1A8F">
              <w:rPr>
                <w:sz w:val="22"/>
                <w:szCs w:val="22"/>
              </w:rPr>
              <w:t>a</w:t>
            </w:r>
            <w:proofErr w:type="gramEnd"/>
            <w:r w:rsidRPr="003D1A8F">
              <w:rPr>
                <w:sz w:val="22"/>
                <w:szCs w:val="22"/>
              </w:rPr>
              <w:t xml:space="preserve"> n-dimensional vector space.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Calculate integral of classical functions an</w:t>
            </w:r>
            <w:r>
              <w:rPr>
                <w:sz w:val="22"/>
                <w:szCs w:val="22"/>
              </w:rPr>
              <w:t>d approximate numerical values.</w:t>
            </w:r>
          </w:p>
        </w:tc>
        <w:tc>
          <w:tcPr>
            <w:tcW w:w="3402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:rsidTr="009E1CBA">
        <w:tc>
          <w:tcPr>
            <w:tcW w:w="1701" w:type="dxa"/>
            <w:noWrap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B1.2b Differential equations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DF0BFE" w:rsidRPr="003D1A8F" w:rsidRDefault="00DF0BFE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 ordinary differential equations, general solution with right hand side.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Nonlinear differential equations, and linearization. 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Numerical methods for non-linear ordinary differential equations.</w:t>
            </w:r>
          </w:p>
        </w:tc>
        <w:tc>
          <w:tcPr>
            <w:tcW w:w="3969" w:type="dxa"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Compute explicit solutions for linear ordinary differential equations and apply numerical methods to approximate solutions to non-linear differential equations.</w:t>
            </w:r>
          </w:p>
        </w:tc>
        <w:tc>
          <w:tcPr>
            <w:tcW w:w="3402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B1.2c Numerical solutions of non-linear equation </w:t>
            </w:r>
          </w:p>
          <w:p w:rsidR="0068476C" w:rsidRPr="003D1A8F" w:rsidRDefault="0068476C" w:rsidP="002D6F6F">
            <w:pPr>
              <w:contextualSpacing/>
            </w:pPr>
          </w:p>
          <w:p w:rsidR="0068476C" w:rsidRPr="003D1A8F" w:rsidRDefault="0068476C" w:rsidP="002D6F6F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76C" w:rsidRPr="003D1A8F" w:rsidRDefault="0068476C" w:rsidP="002D6F6F">
            <w:pPr>
              <w:pStyle w:val="ListParagraph"/>
              <w:numPr>
                <w:ilvl w:val="0"/>
                <w:numId w:val="1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Iterative methods. </w:t>
            </w:r>
          </w:p>
          <w:p w:rsidR="0068476C" w:rsidRPr="003D1A8F" w:rsidRDefault="0068476C" w:rsidP="002D6F6F">
            <w:pPr>
              <w:pStyle w:val="ListParagraph"/>
              <w:numPr>
                <w:ilvl w:val="0"/>
                <w:numId w:val="1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Rounding and numerical errors.</w:t>
            </w:r>
          </w:p>
          <w:p w:rsidR="0068476C" w:rsidRPr="003D1A8F" w:rsidRDefault="0068476C" w:rsidP="002D6F6F">
            <w:pPr>
              <w:tabs>
                <w:tab w:val="left" w:pos="317"/>
              </w:tabs>
              <w:ind w:left="425" w:hanging="425"/>
              <w:contextualSpacing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8476C" w:rsidRPr="003D1A8F" w:rsidRDefault="0068476C" w:rsidP="002D6F6F">
            <w:pPr>
              <w:contextualSpacing/>
            </w:pPr>
            <w:r w:rsidRPr="003D1A8F">
              <w:rPr>
                <w:sz w:val="22"/>
                <w:szCs w:val="22"/>
              </w:rPr>
              <w:t>Apply numerical methods to find approximate solutions for non-linear equations.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476C" w:rsidRPr="000E3CC8" w:rsidRDefault="0068476C" w:rsidP="002D6F6F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9072" w:type="dxa"/>
            <w:gridSpan w:val="3"/>
            <w:tcBorders>
              <w:right w:val="nil"/>
            </w:tcBorders>
            <w:noWrap/>
          </w:tcPr>
          <w:p w:rsidR="0068476C" w:rsidRPr="003D1A8F" w:rsidRDefault="0068476C" w:rsidP="00DF0BFE">
            <w:pPr>
              <w:contextualSpacing/>
            </w:pPr>
            <w:r w:rsidRPr="003D1A8F">
              <w:rPr>
                <w:b/>
                <w:sz w:val="22"/>
                <w:szCs w:val="22"/>
              </w:rPr>
              <w:t>B1.3 Probability and statistics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8476C" w:rsidRPr="000E3CC8" w:rsidRDefault="0068476C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:rsidTr="009E1CBA">
        <w:tc>
          <w:tcPr>
            <w:tcW w:w="1701" w:type="dxa"/>
            <w:noWrap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B1.3a Probabilities and Bayesian estimation 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(B, I)</w:t>
            </w:r>
          </w:p>
        </w:tc>
        <w:tc>
          <w:tcPr>
            <w:tcW w:w="3402" w:type="dxa"/>
          </w:tcPr>
          <w:p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Probability measures, density functions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Mathematical expectation, variance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</w:t>
            </w:r>
            <w:r w:rsidRPr="003D1A8F">
              <w:rPr>
                <w:rFonts w:ascii="Times New Roman" w:hAnsi="Times New Roman"/>
                <w:lang w:val="en-US"/>
              </w:rPr>
              <w:t>, correlation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Conditional probabilities, Bayes law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Minimum mean square estimation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Distributions including normal, chi-squared, t and F</w:t>
            </w:r>
          </w:p>
        </w:tc>
        <w:tc>
          <w:tcPr>
            <w:tcW w:w="3969" w:type="dxa"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Define probability measures, derive associated formulae and calculate values from data. </w:t>
            </w:r>
            <w:r w:rsidRPr="003D1A8F">
              <w:rPr>
                <w:i/>
                <w:sz w:val="22"/>
                <w:szCs w:val="22"/>
              </w:rPr>
              <w:t>(B)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 xml:space="preserve">Select a distribution for a given random variable and apply a Bayesian estimation method.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F0BFE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 xml:space="preserve">B1.3b Statistics </w:t>
            </w:r>
          </w:p>
          <w:p w:rsidR="00DF0BFE" w:rsidRPr="003D1A8F" w:rsidRDefault="00DF0BFE" w:rsidP="00DF0BFE">
            <w:pPr>
              <w:contextualSpacing/>
            </w:pPr>
          </w:p>
          <w:p w:rsidR="00DF0BFE" w:rsidRPr="003D1A8F" w:rsidRDefault="00DF0BFE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0BFE" w:rsidRPr="003D1A8F" w:rsidRDefault="00DF0BFE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Estimation of mean, variance, </w:t>
            </w:r>
            <w:r>
              <w:rPr>
                <w:rFonts w:ascii="Times New Roman" w:hAnsi="Times New Roman"/>
                <w:lang w:val="en-US"/>
              </w:rPr>
              <w:t>covariance</w:t>
            </w:r>
          </w:p>
          <w:p w:rsidR="00DF0BFE" w:rsidRPr="003D1A8F" w:rsidRDefault="00DF0BFE" w:rsidP="00DF0B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Statistical testing, confidence intervals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0BFE" w:rsidRPr="003D1A8F" w:rsidRDefault="00DF0BFE" w:rsidP="00DF0BFE">
            <w:pPr>
              <w:contextualSpacing/>
            </w:pPr>
            <w:r w:rsidRPr="003D1A8F">
              <w:rPr>
                <w:sz w:val="22"/>
                <w:szCs w:val="22"/>
              </w:rPr>
              <w:t>Compute confidence intervals and associated statistical measures for random variables using various distributions.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0BFE" w:rsidRPr="000E3CC8" w:rsidRDefault="00DF0BFE" w:rsidP="00DF0BFE">
            <w:pPr>
              <w:rPr>
                <w:sz w:val="22"/>
                <w:szCs w:val="22"/>
              </w:rPr>
            </w:pPr>
          </w:p>
        </w:tc>
      </w:tr>
      <w:tr w:rsidR="00D85D49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D85D49" w:rsidRPr="003D1A8F" w:rsidRDefault="00D85D49" w:rsidP="00D85D49">
            <w:pPr>
              <w:pStyle w:val="Heading1"/>
            </w:pPr>
            <w:r w:rsidRPr="003D1A8F">
              <w:t>B2</w:t>
            </w:r>
            <w:r>
              <w:t>:</w:t>
            </w:r>
            <w:r w:rsidRPr="003D1A8F">
              <w:t xml:space="preserve">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1701" w:type="dxa"/>
            <w:noWrap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t>B2.1 Computer systems</w:t>
            </w:r>
          </w:p>
          <w:p w:rsidR="0068476C" w:rsidRPr="003D1A8F" w:rsidRDefault="0068476C" w:rsidP="0068476C"/>
          <w:p w:rsidR="0068476C" w:rsidRPr="003D1A8F" w:rsidRDefault="0068476C" w:rsidP="0068476C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Central Processing Unit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RAM, data storage devices and standards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board, serial links, communication ports and standards, buffers, Ethernet links, data transmission rates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Clocks, clocks drift, time tagging and synchronization of data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Operating systems </w:t>
            </w:r>
          </w:p>
          <w:p w:rsidR="0068476C" w:rsidRPr="00E536BE" w:rsidRDefault="0068476C" w:rsidP="0068476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Device drivers</w:t>
            </w:r>
          </w:p>
        </w:tc>
        <w:tc>
          <w:tcPr>
            <w:tcW w:w="3969" w:type="dxa"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t xml:space="preserve">Describe the different components of a real-time data acquisition system, including various modes of communication and time-tagging. </w:t>
            </w:r>
          </w:p>
          <w:p w:rsidR="0068476C" w:rsidRPr="003D1A8F" w:rsidRDefault="0068476C" w:rsidP="0068476C"/>
          <w:p w:rsidR="0068476C" w:rsidRPr="003D1A8F" w:rsidRDefault="0068476C" w:rsidP="0068476C">
            <w:r w:rsidRPr="003D1A8F">
              <w:rPr>
                <w:sz w:val="22"/>
                <w:szCs w:val="22"/>
              </w:rPr>
              <w:t>Describe the role of a device driver and its relation to data exchange.</w:t>
            </w:r>
          </w:p>
          <w:p w:rsidR="0068476C" w:rsidRPr="003D1A8F" w:rsidRDefault="0068476C" w:rsidP="0068476C"/>
          <w:p w:rsidR="0068476C" w:rsidRPr="003D1A8F" w:rsidRDefault="0068476C" w:rsidP="0068476C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Create/Configure a data link and evaluate any time delays across the link. </w:t>
            </w:r>
          </w:p>
        </w:tc>
        <w:tc>
          <w:tcPr>
            <w:tcW w:w="3402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1701" w:type="dxa"/>
            <w:noWrap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t>B2.2 Office work software suites</w:t>
            </w:r>
          </w:p>
          <w:p w:rsidR="0068476C" w:rsidRPr="003D1A8F" w:rsidRDefault="0068476C" w:rsidP="0068476C"/>
          <w:p w:rsidR="0068476C" w:rsidRPr="003D1A8F" w:rsidRDefault="0068476C" w:rsidP="0068476C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68476C" w:rsidRPr="003D1A8F" w:rsidRDefault="0068476C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Word processors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Graphics software</w:t>
            </w:r>
          </w:p>
          <w:p w:rsidR="0068476C" w:rsidRPr="003D1A8F" w:rsidRDefault="0068476C" w:rsidP="0068476C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t>Use classical office work software suites. Prepare a poster describing scientific or project results.</w:t>
            </w:r>
          </w:p>
          <w:p w:rsidR="0068476C" w:rsidRPr="003D1A8F" w:rsidRDefault="0068476C" w:rsidP="0068476C"/>
        </w:tc>
        <w:tc>
          <w:tcPr>
            <w:tcW w:w="3402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1701" w:type="dxa"/>
            <w:noWrap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t>B2.3 Programming</w:t>
            </w:r>
          </w:p>
          <w:p w:rsidR="0068476C" w:rsidRPr="003D1A8F" w:rsidRDefault="0068476C" w:rsidP="0068476C"/>
          <w:p w:rsidR="0068476C" w:rsidRPr="003D1A8F" w:rsidRDefault="0068476C" w:rsidP="0068476C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:rsidR="0068476C" w:rsidRPr="003D1A8F" w:rsidRDefault="0068476C" w:rsidP="0068476C"/>
        </w:tc>
        <w:tc>
          <w:tcPr>
            <w:tcW w:w="3402" w:type="dxa"/>
          </w:tcPr>
          <w:p w:rsidR="0068476C" w:rsidRPr="003D1A8F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Scientific computation environments</w:t>
            </w:r>
          </w:p>
          <w:p w:rsidR="0068476C" w:rsidRPr="000A5918" w:rsidRDefault="0068476C" w:rsidP="0068476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Application to data exchange, file conversion</w:t>
            </w:r>
          </w:p>
        </w:tc>
        <w:tc>
          <w:tcPr>
            <w:tcW w:w="3969" w:type="dxa"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lastRenderedPageBreak/>
              <w:t xml:space="preserve">Write a program or script for data format conversion and/or basic algorithm computation. </w:t>
            </w:r>
          </w:p>
          <w:p w:rsidR="0068476C" w:rsidRPr="003D1A8F" w:rsidRDefault="0068476C" w:rsidP="0068476C"/>
          <w:p w:rsidR="0068476C" w:rsidRPr="003D1A8F" w:rsidRDefault="0068476C" w:rsidP="0068476C">
            <w:r w:rsidRPr="003D1A8F">
              <w:rPr>
                <w:sz w:val="22"/>
                <w:szCs w:val="22"/>
              </w:rPr>
              <w:t>Configure a small network and transfer data over that network</w:t>
            </w:r>
          </w:p>
        </w:tc>
        <w:tc>
          <w:tcPr>
            <w:tcW w:w="3402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0E3CC8" w:rsidRDefault="0068476C" w:rsidP="0068476C">
            <w:pPr>
              <w:rPr>
                <w:sz w:val="22"/>
                <w:szCs w:val="22"/>
              </w:rPr>
            </w:pPr>
          </w:p>
        </w:tc>
      </w:tr>
      <w:tr w:rsidR="0068476C" w:rsidRPr="003D1A8F" w:rsidTr="009E1CBA">
        <w:tc>
          <w:tcPr>
            <w:tcW w:w="1701" w:type="dxa"/>
            <w:noWrap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t>B2.4 Web and network services</w:t>
            </w:r>
          </w:p>
          <w:p w:rsidR="0068476C" w:rsidRPr="003D1A8F" w:rsidRDefault="0068476C" w:rsidP="0068476C"/>
          <w:p w:rsidR="0068476C" w:rsidRPr="000A5918" w:rsidRDefault="0068476C" w:rsidP="0068476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(LANs)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 and cloud storage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Internet 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integrity</w:t>
            </w:r>
          </w:p>
          <w:p w:rsidR="0068476C" w:rsidRPr="003D1A8F" w:rsidRDefault="0068476C" w:rsidP="0068476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</w:tc>
        <w:tc>
          <w:tcPr>
            <w:tcW w:w="3969" w:type="dxa"/>
          </w:tcPr>
          <w:p w:rsidR="0068476C" w:rsidRPr="003D1A8F" w:rsidRDefault="0068476C" w:rsidP="0068476C">
            <w:r w:rsidRPr="003D1A8F">
              <w:rPr>
                <w:sz w:val="22"/>
                <w:szCs w:val="22"/>
              </w:rPr>
              <w:t xml:space="preserve">Describe the different network options used in remote data exchange and storage applications. </w:t>
            </w:r>
          </w:p>
        </w:tc>
        <w:tc>
          <w:tcPr>
            <w:tcW w:w="3402" w:type="dxa"/>
          </w:tcPr>
          <w:p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8476C" w:rsidRPr="002D3017" w:rsidRDefault="0068476C" w:rsidP="0068476C">
            <w:pPr>
              <w:rPr>
                <w:sz w:val="22"/>
                <w:szCs w:val="22"/>
              </w:rPr>
            </w:pPr>
          </w:p>
        </w:tc>
      </w:tr>
      <w:tr w:rsidR="00D85D49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85D49" w:rsidRPr="003D1A8F" w:rsidRDefault="00D85D49" w:rsidP="002D6F6F">
            <w:r w:rsidRPr="003D1A8F">
              <w:rPr>
                <w:sz w:val="22"/>
                <w:szCs w:val="22"/>
              </w:rPr>
              <w:t>B2.5 Databases</w:t>
            </w:r>
          </w:p>
          <w:p w:rsidR="00D85D49" w:rsidRPr="003D1A8F" w:rsidRDefault="00D85D49" w:rsidP="002D6F6F"/>
          <w:p w:rsidR="00D85D49" w:rsidRPr="003D1A8F" w:rsidRDefault="00D85D49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File types (binary, text, XML)</w:t>
            </w:r>
          </w:p>
          <w:p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Relational databases</w:t>
            </w:r>
          </w:p>
          <w:p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Geospatial databases </w:t>
            </w:r>
          </w:p>
          <w:p w:rsidR="00D85D49" w:rsidRPr="003D1A8F" w:rsidRDefault="00D85D49" w:rsidP="002D6F6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5D49" w:rsidRPr="003D1A8F" w:rsidRDefault="00D85D49" w:rsidP="002D6F6F">
            <w:r w:rsidRPr="003D1A8F">
              <w:rPr>
                <w:sz w:val="22"/>
                <w:szCs w:val="22"/>
              </w:rPr>
              <w:t>Describe different types of geospatial data and their representation.</w:t>
            </w:r>
          </w:p>
          <w:p w:rsidR="00D85D49" w:rsidRPr="003D1A8F" w:rsidRDefault="00D85D49" w:rsidP="002D6F6F"/>
          <w:p w:rsidR="00D85D49" w:rsidRPr="003D1A8F" w:rsidRDefault="00D85D49" w:rsidP="002D6F6F">
            <w:r w:rsidRPr="003D1A8F">
              <w:rPr>
                <w:sz w:val="22"/>
                <w:szCs w:val="22"/>
              </w:rPr>
              <w:t>Construct a database, populate it and query its content using a database language, such as SQL.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D49" w:rsidRPr="000E3CC8" w:rsidRDefault="00D85D49" w:rsidP="002D6F6F">
            <w:pPr>
              <w:rPr>
                <w:sz w:val="22"/>
                <w:szCs w:val="22"/>
              </w:rPr>
            </w:pPr>
          </w:p>
        </w:tc>
      </w:tr>
      <w:tr w:rsidR="00D85D49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D85D49" w:rsidRPr="004E0EEF" w:rsidRDefault="00D85D49" w:rsidP="00D85D49">
            <w:pPr>
              <w:pStyle w:val="Heading1"/>
            </w:pPr>
            <w:r w:rsidRPr="004E0EEF">
              <w:t>B3</w:t>
            </w:r>
            <w:r>
              <w:t>:</w:t>
            </w:r>
            <w:r w:rsidRPr="004E0EEF">
              <w:t xml:space="preserve"> 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D85D49" w:rsidRPr="000E3CC8" w:rsidRDefault="00D85D49" w:rsidP="00D85D49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B3.1 Kinematics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b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1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Angular and linear velocities, accelerations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Angular velocities addition rules, accelerations due to rotational motion, Coriolis Law</w:t>
            </w:r>
          </w:p>
        </w:tc>
        <w:tc>
          <w:tcPr>
            <w:tcW w:w="3969" w:type="dxa"/>
          </w:tcPr>
          <w:p w:rsidR="00037317" w:rsidRPr="003D1A8F" w:rsidRDefault="00037317" w:rsidP="00241504">
            <w:pPr>
              <w:rPr>
                <w:b/>
              </w:rPr>
            </w:pPr>
            <w:r w:rsidRPr="003D1A8F">
              <w:rPr>
                <w:sz w:val="22"/>
                <w:szCs w:val="22"/>
              </w:rPr>
              <w:t>Explain the principle and the relationship between position, velocity and acceleration for both rotational and linear motion.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B3.2 Gravity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inertial frame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Newton’s law, forces, accelerations, energy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Center of gravity, center of instantaneous rotation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Gravitational field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Potential fields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Differentiate between inertial and Earth fixed frames.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Differentiate center of gravity from center of instantaneous rotation.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Develop the mathematical relationship between potential and acceleration in a gravitational field.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B3.3 Magnetism</w:t>
            </w:r>
          </w:p>
          <w:p w:rsidR="00037317" w:rsidRDefault="00037317" w:rsidP="00241504">
            <w:pPr>
              <w:rPr>
                <w:i/>
              </w:rPr>
            </w:pPr>
          </w:p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characteristic of ferrous bodies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Magnetic field 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ferromagnetic properties and resulting magnetic field.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lastRenderedPageBreak/>
              <w:t>B3.4 Waves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waves modeling and wave parameters  (amplitude, frequency, wavelength, celerity and phase)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Longitudinal and transverse waves 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Intensity, Decibel scale 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Attenuation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Doppler effect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Interferometric principles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Explain harmonics in the context of waves and resulting constructive and destructive interferences patterns from multiple waves and sources.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Use the Decibel scale to define intensity and characterize attenuation.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Explain the Doppler effect.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B3.5 Electromagnetic waves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Electromagnetic waves properties and propagation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Radiation, emission and absorption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Reflection, refraction, diffraction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reflectance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Calculate field of view and resolving power of optics.  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aberrations.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the effect of wavelength on the propagation in a medium.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the effect of a medium in the propagation of an electromagnetic wave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B3.6 Geometrical optics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Mirror, prisms, lenses and filters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Telescopic optics and magnification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Snell-Descartes law 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Model a light ray-path through medium with various reflective and refractive properties.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Use the characteristics of a lens to calculate geometrical properties of an image.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B3.7 Lasers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 lasers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Laser parameters (frequency, wavelength)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lasers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Laser attenuation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the operation, unique properties, and applications of stimulated sources of emission.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5E1769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E1769" w:rsidRPr="003D1A8F" w:rsidRDefault="005E1769" w:rsidP="002D6F6F">
            <w:r w:rsidRPr="003D1A8F">
              <w:rPr>
                <w:sz w:val="22"/>
                <w:szCs w:val="22"/>
              </w:rPr>
              <w:lastRenderedPageBreak/>
              <w:t>B3.8 Transducers and clocks</w:t>
            </w:r>
          </w:p>
          <w:p w:rsidR="005E1769" w:rsidRPr="003D1A8F" w:rsidRDefault="005E1769" w:rsidP="002D6F6F"/>
          <w:p w:rsidR="005E1769" w:rsidRPr="003D1A8F" w:rsidRDefault="005E1769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Pressure transducers</w:t>
            </w:r>
          </w:p>
          <w:p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Thermal transducers</w:t>
            </w:r>
          </w:p>
          <w:p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clocks</w:t>
            </w:r>
          </w:p>
          <w:p w:rsidR="005E1769" w:rsidRPr="003D1A8F" w:rsidRDefault="005E1769" w:rsidP="002D6F6F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Measurement of elapsed time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r w:rsidRPr="003D1A8F">
              <w:rPr>
                <w:sz w:val="22"/>
                <w:szCs w:val="22"/>
              </w:rPr>
              <w:t xml:space="preserve">Describe different types of transducers and their calibration requirements. </w:t>
            </w:r>
          </w:p>
          <w:p w:rsidR="005E1769" w:rsidRPr="003D1A8F" w:rsidRDefault="005E1769" w:rsidP="002D6F6F">
            <w:r w:rsidRPr="003D1A8F">
              <w:rPr>
                <w:sz w:val="22"/>
                <w:szCs w:val="22"/>
              </w:rPr>
              <w:t>Describe time measurement devices in relation to their drift coefficient and accuracy.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rPr>
                <w:sz w:val="22"/>
                <w:szCs w:val="22"/>
              </w:rPr>
            </w:pPr>
          </w:p>
        </w:tc>
      </w:tr>
      <w:tr w:rsidR="005E1769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5E1769" w:rsidRPr="004E0EEF" w:rsidRDefault="005E1769" w:rsidP="005E1769">
            <w:pPr>
              <w:pStyle w:val="Heading1"/>
            </w:pPr>
            <w:r w:rsidRPr="004E0EEF">
              <w:t>B4</w:t>
            </w:r>
            <w:r>
              <w:t>:</w:t>
            </w:r>
            <w:r w:rsidRPr="004E0EEF">
              <w:t xml:space="preserve"> Nautical science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B4.1 Conventional aids to navigation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buoys and beacons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Radar beacons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AIS systems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Describe the characteristics and purposes of fixed and floating aids to navigation and the use of automatic identification systems.  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B4.2 GMDSS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areas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EPIRBs and SARSAT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Digital selective calling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NAVTEX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SafetyNET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Promulgation of Maritime Safety Information (MSI)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 Wide Navigational Warning Service (WWNWS)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the components and purpose of GMDSS.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B4.3 Nautical charts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Content, datum, projection, scale and types of nautical charts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symbols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graticules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indicators (e.g. source diagram, reliability diagram, zone of confidence, notes)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Navigational hazards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Plotting instruments</w:t>
            </w:r>
          </w:p>
          <w:p w:rsidR="00037317" w:rsidRPr="009E1CBA" w:rsidRDefault="00037317" w:rsidP="009E1CBA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ECDIS, ENC, RNC and ECS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Plan and layout a route on a nautical chart, enter/plot positions, identify navigational hazards and revise navigational plan as required. 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the content of a nautical chart and explain datum, projection and scale.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the uncertainty indicators associated with nautical charts.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lastRenderedPageBreak/>
              <w:t>B4.4 Navigation publications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Sailing directions, 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Light and radio lists, 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Tides and current tables</w:t>
            </w:r>
          </w:p>
          <w:p w:rsidR="00037317" w:rsidRPr="009E1CBA" w:rsidRDefault="00037317" w:rsidP="00241504">
            <w:pPr>
              <w:pStyle w:val="ListParagraph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Notice to Mariners (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NtoM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) and Urgent Notice to Mariners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Use content of nautical publications in a survey planning context.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B4.5 Compasses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compasses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Gyros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Compass error and corrections</w:t>
            </w:r>
          </w:p>
          <w:p w:rsidR="00037317" w:rsidRPr="003D1A8F" w:rsidRDefault="00037317" w:rsidP="00241504">
            <w:pPr>
              <w:tabs>
                <w:tab w:val="left" w:pos="459"/>
              </w:tabs>
              <w:ind w:left="425" w:hanging="425"/>
            </w:pPr>
          </w:p>
        </w:tc>
        <w:tc>
          <w:tcPr>
            <w:tcW w:w="3969" w:type="dxa"/>
          </w:tcPr>
          <w:p w:rsidR="00037317" w:rsidRPr="003D1A8F" w:rsidRDefault="00037317" w:rsidP="00241504">
            <w:pPr>
              <w:jc w:val="both"/>
            </w:pPr>
            <w:r w:rsidRPr="003D1A8F">
              <w:rPr>
                <w:sz w:val="22"/>
                <w:szCs w:val="22"/>
              </w:rPr>
              <w:t xml:space="preserve">Describe the capabilities, limitations and sources of errors of magnetic and gyro compasses. </w:t>
            </w:r>
          </w:p>
          <w:p w:rsidR="00037317" w:rsidRPr="003D1A8F" w:rsidRDefault="00037317" w:rsidP="00241504">
            <w:pPr>
              <w:jc w:val="both"/>
            </w:pPr>
          </w:p>
          <w:p w:rsidR="00037317" w:rsidRPr="003D1A8F" w:rsidRDefault="00037317" w:rsidP="00241504">
            <w:pPr>
              <w:jc w:val="both"/>
            </w:pPr>
            <w:r w:rsidRPr="003D1A8F">
              <w:rPr>
                <w:sz w:val="22"/>
                <w:szCs w:val="22"/>
              </w:rPr>
              <w:t>Determine and apply corrections for magnetic and gyro compass error.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B4.6 Emergency procedures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Fire extinguishers 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Life preservers and cold water survival suits, life rafts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Distress signals and EPIRB</w:t>
            </w:r>
          </w:p>
          <w:p w:rsidR="00037317" w:rsidRPr="004E0EEF" w:rsidRDefault="00037317" w:rsidP="00241504">
            <w:pPr>
              <w:pStyle w:val="ListParagraph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Procedures for man-overboard, fire, and abandoning ship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Explain the importance of the emergency equipment and procedures.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Identify types of fi</w:t>
            </w:r>
            <w:r>
              <w:rPr>
                <w:sz w:val="22"/>
                <w:szCs w:val="22"/>
              </w:rPr>
              <w:t>re extinguishers and their use.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B4.7 Safe working practice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Water-tight doors and hatches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Suspended loads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Enclosed spaces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Working aloft, with equipment over the side, life lines.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Work permitting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Securing equipment for sea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Cables and antenna installation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3D1A8F">
              <w:rPr>
                <w:rFonts w:ascii="Times New Roman" w:hAnsi="Times New Roman"/>
                <w:lang w:val="en-US"/>
              </w:rPr>
              <w:t>Earthing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(grounding) of electrical equipment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High voltage electrical safety</w:t>
            </w:r>
          </w:p>
          <w:p w:rsidR="00037317" w:rsidRPr="004E0EEF" w:rsidRDefault="00037317" w:rsidP="00241504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Personal protective equipment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Describe procedures for maintaining a safe working environment.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Design safe cable routes for survey instruments.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>Define procedures for securing equipment for heavy weather.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B4.8 Rope and wires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Types of wire and rope 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Characteristics (stretch, floating, strength) of ropes and wires.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Basic knots</w:t>
            </w:r>
          </w:p>
        </w:tc>
        <w:tc>
          <w:tcPr>
            <w:tcW w:w="3969" w:type="dxa"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lastRenderedPageBreak/>
              <w:t>Select and tie basic knots.</w:t>
            </w:r>
          </w:p>
          <w:p w:rsidR="00037317" w:rsidRPr="003D1A8F" w:rsidRDefault="00037317" w:rsidP="00241504"/>
          <w:p w:rsidR="00037317" w:rsidRPr="003D1A8F" w:rsidRDefault="00037317" w:rsidP="00241504">
            <w:r w:rsidRPr="003D1A8F">
              <w:rPr>
                <w:sz w:val="22"/>
                <w:szCs w:val="22"/>
              </w:rPr>
              <w:t xml:space="preserve">Select appropriate wire or rope. 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B4.9 Towed and over the side instruments</w:t>
            </w:r>
          </w:p>
          <w:p w:rsidR="00037317" w:rsidRPr="003D1A8F" w:rsidRDefault="00037317" w:rsidP="00241504"/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Rosette systems and instruments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ROVs, AUVs, ASVs, towed systems, catenary and layback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A-frames, cable blocks, electro-mechanical wire, wire strength factor for deep casts, slip rings and optical cabling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Moon pools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Launch and recovery </w:t>
            </w:r>
          </w:p>
          <w:p w:rsidR="00037317" w:rsidRPr="004E0EEF" w:rsidRDefault="00037317" w:rsidP="00241504">
            <w:pPr>
              <w:pStyle w:val="ListParagraph"/>
              <w:numPr>
                <w:ilvl w:val="0"/>
                <w:numId w:val="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Station keeping and maneuvering </w:t>
            </w:r>
          </w:p>
        </w:tc>
        <w:tc>
          <w:tcPr>
            <w:tcW w:w="3969" w:type="dxa"/>
          </w:tcPr>
          <w:p w:rsidR="00037317" w:rsidRPr="003D1A8F" w:rsidRDefault="00037317" w:rsidP="00241504">
            <w:pPr>
              <w:ind w:left="34"/>
            </w:pPr>
            <w:r w:rsidRPr="003D1A8F">
              <w:rPr>
                <w:sz w:val="22"/>
                <w:szCs w:val="22"/>
              </w:rPr>
              <w:t>Specify procedures for deployment and recovery of oceanographic and hydrographic equipment.</w:t>
            </w:r>
          </w:p>
          <w:p w:rsidR="00037317" w:rsidRPr="003D1A8F" w:rsidRDefault="00037317" w:rsidP="00241504">
            <w:pPr>
              <w:ind w:left="175"/>
            </w:pPr>
          </w:p>
        </w:tc>
        <w:tc>
          <w:tcPr>
            <w:tcW w:w="3402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241504">
            <w:r w:rsidRPr="003D1A8F">
              <w:rPr>
                <w:sz w:val="22"/>
                <w:szCs w:val="22"/>
              </w:rPr>
              <w:t>B4.10 Anchoring</w:t>
            </w:r>
          </w:p>
          <w:p w:rsidR="00037317" w:rsidRPr="003D1A8F" w:rsidRDefault="00037317" w:rsidP="00241504"/>
          <w:p w:rsidR="00037317" w:rsidRPr="003D1A8F" w:rsidRDefault="00037317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Shipboard ground tackle including anchor, chain, windlass, stoppers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Small boat anchoring</w:t>
            </w:r>
          </w:p>
          <w:p w:rsidR="00037317" w:rsidRPr="003D1A8F" w:rsidRDefault="00037317" w:rsidP="00241504">
            <w:pPr>
              <w:pStyle w:val="ListParagraph"/>
              <w:numPr>
                <w:ilvl w:val="0"/>
                <w:numId w:val="3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Multiple anchors</w:t>
            </w:r>
          </w:p>
        </w:tc>
        <w:tc>
          <w:tcPr>
            <w:tcW w:w="3969" w:type="dxa"/>
          </w:tcPr>
          <w:p w:rsidR="00037317" w:rsidRPr="003D1A8F" w:rsidRDefault="00037317" w:rsidP="00241504">
            <w:pPr>
              <w:ind w:left="34"/>
            </w:pPr>
            <w:r w:rsidRPr="003D1A8F">
              <w:rPr>
                <w:sz w:val="22"/>
                <w:szCs w:val="22"/>
              </w:rPr>
              <w:t xml:space="preserve">Describe ship and small boats anchoring and ground tackle. </w:t>
            </w:r>
          </w:p>
          <w:p w:rsidR="00037317" w:rsidRPr="003D1A8F" w:rsidRDefault="00037317" w:rsidP="00241504">
            <w:pPr>
              <w:ind w:left="34"/>
            </w:pPr>
          </w:p>
          <w:p w:rsidR="00037317" w:rsidRPr="003D1A8F" w:rsidRDefault="00037317" w:rsidP="00241504">
            <w:pPr>
              <w:ind w:left="34"/>
            </w:pPr>
            <w:r w:rsidRPr="003D1A8F">
              <w:rPr>
                <w:sz w:val="22"/>
                <w:szCs w:val="22"/>
              </w:rPr>
              <w:t>Explain how the final position of the vessel can be adjusted through the use of anchors.</w:t>
            </w:r>
          </w:p>
        </w:tc>
        <w:tc>
          <w:tcPr>
            <w:tcW w:w="3402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241504">
            <w:pPr>
              <w:ind w:left="34"/>
              <w:rPr>
                <w:sz w:val="22"/>
                <w:szCs w:val="22"/>
              </w:rPr>
            </w:pPr>
          </w:p>
        </w:tc>
      </w:tr>
      <w:tr w:rsidR="005E1769" w:rsidRPr="003D1A8F" w:rsidTr="009E1CBA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E1769" w:rsidRPr="003D1A8F" w:rsidRDefault="005E1769" w:rsidP="002D6F6F">
            <w:r w:rsidRPr="003D1A8F">
              <w:rPr>
                <w:sz w:val="22"/>
                <w:szCs w:val="22"/>
              </w:rPr>
              <w:t>B4.11 Instrument moorings</w:t>
            </w:r>
          </w:p>
          <w:p w:rsidR="005E1769" w:rsidRPr="003D1A8F" w:rsidRDefault="005E1769" w:rsidP="002D6F6F"/>
          <w:p w:rsidR="005E1769" w:rsidRPr="003D1A8F" w:rsidRDefault="005E1769" w:rsidP="002D6F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Launch and recovery</w:t>
            </w:r>
          </w:p>
          <w:p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Anchors and acoustic releases</w:t>
            </w:r>
          </w:p>
          <w:p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Scope, wire, flotation, tension</w:t>
            </w:r>
          </w:p>
          <w:p w:rsidR="005E1769" w:rsidRPr="003D1A8F" w:rsidRDefault="005E1769" w:rsidP="002D6F6F">
            <w:pPr>
              <w:pStyle w:val="ListParagraph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Weights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E1769" w:rsidRDefault="005E1769" w:rsidP="002D6F6F">
            <w:pPr>
              <w:ind w:left="34"/>
            </w:pPr>
            <w:r w:rsidRPr="003D1A8F">
              <w:rPr>
                <w:sz w:val="22"/>
                <w:szCs w:val="22"/>
              </w:rPr>
              <w:t>Specify types of mooring and procedures for mooring underwater instruments.</w:t>
            </w:r>
          </w:p>
          <w:p w:rsidR="005E1769" w:rsidRDefault="005E1769" w:rsidP="002D6F6F">
            <w:pPr>
              <w:ind w:left="34"/>
            </w:pPr>
          </w:p>
          <w:p w:rsidR="005E1769" w:rsidRDefault="005E1769" w:rsidP="002D6F6F">
            <w:pPr>
              <w:ind w:left="34"/>
            </w:pPr>
          </w:p>
          <w:p w:rsidR="005E1769" w:rsidRPr="003D1A8F" w:rsidRDefault="005E1769" w:rsidP="002D6F6F"/>
        </w:tc>
        <w:tc>
          <w:tcPr>
            <w:tcW w:w="3402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1769" w:rsidRPr="003D1A8F" w:rsidRDefault="005E1769" w:rsidP="002D6F6F">
            <w:pPr>
              <w:ind w:left="34"/>
              <w:rPr>
                <w:sz w:val="22"/>
                <w:szCs w:val="22"/>
              </w:rPr>
            </w:pPr>
          </w:p>
        </w:tc>
      </w:tr>
      <w:tr w:rsidR="005E1769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5E1769" w:rsidRPr="004E0EEF" w:rsidRDefault="005E1769" w:rsidP="005E1769">
            <w:pPr>
              <w:pStyle w:val="Heading1"/>
            </w:pPr>
            <w:r w:rsidRPr="004E0EEF">
              <w:t>B5</w:t>
            </w:r>
            <w:r>
              <w:t>:</w:t>
            </w:r>
            <w:r w:rsidRPr="004E0EEF">
              <w:t xml:space="preserve"> Meteorology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B5.1 Weather fundamentals and observations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structure and the variability  of the atmosphere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Temperature, humidity, dew-point, frost-point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pressure, winds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Clouds and precipitations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Rain, snow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Visibility, advection fog and radiation fog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Pressure systems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Geostrophic winds, anabatic and katabatic winds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Instruments and sensors used to register temperatures, pressure, direction and intensity of wind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state scales, weather warning categories, wave height,  periods and direction</w:t>
            </w: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lastRenderedPageBreak/>
              <w:t>Define physical meteorological parameters</w:t>
            </w:r>
          </w:p>
          <w:p w:rsidR="00037317" w:rsidRPr="003D1A8F" w:rsidRDefault="00037317" w:rsidP="00037317"/>
          <w:p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Operate instruments and sensors used to register temperature, pressure, direction and intensity of wind.  Record these </w:t>
            </w:r>
            <w:r w:rsidRPr="003D1A8F">
              <w:rPr>
                <w:sz w:val="22"/>
                <w:szCs w:val="22"/>
              </w:rPr>
              <w:lastRenderedPageBreak/>
              <w:t>parameters according to internationally accepted standards.</w:t>
            </w:r>
          </w:p>
          <w:p w:rsidR="00037317" w:rsidRPr="003D1A8F" w:rsidRDefault="00037317" w:rsidP="00037317"/>
          <w:p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Identify characteristics of weather by simple observation of the sea and the sky.  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B5.2 Wind, waves and seas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</w:tcPr>
          <w:p w:rsidR="00037317" w:rsidRPr="004E0EEF" w:rsidRDefault="00037317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Explain the relation between atmospheric pressure, temperature and wind.</w:t>
            </w:r>
          </w:p>
          <w:p w:rsidR="00037317" w:rsidRPr="003D1A8F" w:rsidRDefault="00037317" w:rsidP="00037317"/>
          <w:p w:rsidR="00037317" w:rsidRPr="003D1A8F" w:rsidRDefault="00037317" w:rsidP="00037317">
            <w:r w:rsidRPr="003D1A8F">
              <w:rPr>
                <w:sz w:val="22"/>
                <w:szCs w:val="22"/>
              </w:rPr>
              <w:t>Describe wind circulation around pressure systems and the effect of friction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:rsidTr="009E1CBA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B5.3 Weather forecasting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Synoptic charts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Weather forecast</w:t>
            </w: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Interpret a synoptic chart. Produce an operational short range forecast based on meteorological information, weather bulletins and facsimile charts.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ind w:left="34"/>
              <w:rPr>
                <w:sz w:val="22"/>
                <w:szCs w:val="22"/>
              </w:rPr>
            </w:pPr>
          </w:p>
        </w:tc>
      </w:tr>
    </w:tbl>
    <w:p w:rsidR="002F1956" w:rsidRDefault="002F1956">
      <w:r>
        <w:br w:type="page"/>
      </w:r>
    </w:p>
    <w:p w:rsidR="002F1956" w:rsidRDefault="00BF3B64" w:rsidP="002F1956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2F195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FOUNDATION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SCIENCE </w:t>
      </w:r>
      <w:r w:rsidRPr="002F1956">
        <w:rPr>
          <w:rFonts w:ascii="Times New Roman" w:hAnsi="Times New Roman"/>
          <w:b/>
          <w:sz w:val="24"/>
          <w:szCs w:val="24"/>
          <w:u w:val="single"/>
        </w:rPr>
        <w:t>SUBJECTS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5E1769" w:rsidRPr="000E3CC8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:rsidR="005E1769" w:rsidRPr="000E3CC8" w:rsidRDefault="005E1769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:rsidR="005E1769" w:rsidRPr="000E3CC8" w:rsidRDefault="005E1769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:rsidR="005E1769" w:rsidRPr="000E3CC8" w:rsidRDefault="005E1769" w:rsidP="002D6F6F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:rsidR="005E1769" w:rsidRPr="000E3CC8" w:rsidRDefault="005E1769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:rsidR="005E1769" w:rsidRPr="000E3CC8" w:rsidRDefault="005E1769" w:rsidP="002D6F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5E1769" w:rsidRPr="000E3CC8" w:rsidTr="009A04BF">
        <w:tc>
          <w:tcPr>
            <w:tcW w:w="1701" w:type="dxa"/>
            <w:vMerge/>
            <w:noWrap/>
            <w:vAlign w:val="center"/>
          </w:tcPr>
          <w:p w:rsidR="005E1769" w:rsidRDefault="005E1769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E1769" w:rsidRPr="000E3CC8" w:rsidRDefault="005E1769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E1769" w:rsidRPr="000E3CC8" w:rsidRDefault="005E1769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E1769" w:rsidRPr="000E3CC8" w:rsidRDefault="005E1769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E1769" w:rsidRPr="000E3CC8" w:rsidRDefault="005E1769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vAlign w:val="center"/>
          </w:tcPr>
          <w:p w:rsidR="005E1769" w:rsidRPr="000E3CC8" w:rsidRDefault="005E1769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vAlign w:val="center"/>
          </w:tcPr>
          <w:p w:rsidR="005E1769" w:rsidRPr="000E3CC8" w:rsidRDefault="005E1769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3D1A8F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B71BA4" w:rsidRPr="002F1956" w:rsidRDefault="00B71BA4" w:rsidP="002D6F6F">
            <w:pPr>
              <w:pStyle w:val="Heading1"/>
            </w:pPr>
            <w:r w:rsidRPr="002F1956">
              <w:t>F1</w:t>
            </w:r>
            <w:r>
              <w:t>:</w:t>
            </w:r>
            <w:r w:rsidRPr="002F1956">
              <w:t xml:space="preserve"> Earth Models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71BA4" w:rsidRPr="003D1A8F" w:rsidRDefault="00B71BA4" w:rsidP="002D6F6F">
            <w:pPr>
              <w:ind w:left="34"/>
              <w:rPr>
                <w:sz w:val="22"/>
                <w:szCs w:val="22"/>
              </w:rPr>
            </w:pPr>
          </w:p>
        </w:tc>
      </w:tr>
      <w:tr w:rsidR="005E1769" w:rsidRPr="003D1A8F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5E1769" w:rsidRPr="003D1A8F" w:rsidRDefault="005E1769" w:rsidP="005E1769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F1.1 Physical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E1769" w:rsidRPr="003D1A8F" w:rsidRDefault="005E1769" w:rsidP="005E1769">
            <w:pPr>
              <w:ind w:left="34"/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F1.1aThe gravity field of the Earth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Newton’s law of gravitation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Centrifugal acceleration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(acceleration)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 xml:space="preserve">Gravity potential 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Level or equipotential surfaces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The Geoid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Normal gravity and ellipsoidal models such as GRS80.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anomalies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Gravity observations</w:t>
            </w: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Describe relationships between the gravity field of the Earth, normal gravity and level surfaces.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F1.1b Gravity observations and their reduction.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</w:tcPr>
          <w:p w:rsidR="00037317" w:rsidRPr="000E7F4A" w:rsidRDefault="00037317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Explain methods for observing gravity and computation of gravity anomalies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Default="00037317" w:rsidP="00037317">
            <w:r w:rsidRPr="003D1A8F">
              <w:rPr>
                <w:sz w:val="22"/>
                <w:szCs w:val="22"/>
              </w:rPr>
              <w:t>F1.1c Height systems and height determination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Dynamic heights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Orthometric heights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Normal heights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Level ellipsoid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Theoretical misclosure of a leveling loop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Geopotential models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>High resolution global and local geoid grids</w:t>
            </w:r>
          </w:p>
          <w:p w:rsidR="00037317" w:rsidRPr="000E7F4A" w:rsidRDefault="00037317" w:rsidP="00037317">
            <w:pPr>
              <w:pStyle w:val="ListParagraph"/>
              <w:numPr>
                <w:ilvl w:val="0"/>
                <w:numId w:val="4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E7F4A">
              <w:rPr>
                <w:rFonts w:ascii="Times New Roman" w:hAnsi="Times New Roman"/>
                <w:lang w:val="en-US"/>
              </w:rPr>
              <w:t xml:space="preserve">Deflection of the vertical </w:t>
            </w: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Describe different height models and the role of gravity-based heights in modern levelling networks. 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F1.1d Geopotential and geoidal Modelling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7317" w:rsidRPr="00E23BA6" w:rsidRDefault="00037317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Describe techniques used to model the Earth’s geopotential.</w:t>
            </w:r>
          </w:p>
          <w:p w:rsidR="00037317" w:rsidRPr="003D1A8F" w:rsidRDefault="00037317" w:rsidP="00037317"/>
          <w:p w:rsidR="00037317" w:rsidRPr="003D1A8F" w:rsidRDefault="00037317" w:rsidP="00037317">
            <w:r w:rsidRPr="003D1A8F">
              <w:rPr>
                <w:sz w:val="22"/>
                <w:szCs w:val="22"/>
              </w:rPr>
              <w:t>Discuss the application and limitations of geopotential models and their verification in height determination.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5E1769" w:rsidRPr="005E1769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5E1769" w:rsidRPr="003D1A8F" w:rsidRDefault="005E1769" w:rsidP="005E1769">
            <w:pPr>
              <w:tabs>
                <w:tab w:val="left" w:pos="317"/>
              </w:tabs>
            </w:pPr>
            <w:r w:rsidRPr="003D1A8F">
              <w:rPr>
                <w:b/>
                <w:sz w:val="22"/>
                <w:szCs w:val="22"/>
              </w:rPr>
              <w:t>F1.2 Coordinate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E1769" w:rsidRPr="005E1769" w:rsidRDefault="005E1769" w:rsidP="005E1769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Default="00037317" w:rsidP="00037317">
            <w:r w:rsidRPr="003D1A8F">
              <w:rPr>
                <w:sz w:val="22"/>
                <w:szCs w:val="22"/>
              </w:rPr>
              <w:t>F1.2a Coordinate Systems for Positioning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  <w:vMerge w:val="restart"/>
          </w:tcPr>
          <w:p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Traditional geodetic datums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Modern geodetic datums based on terrestrial reference frames. 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5"/>
              </w:numPr>
              <w:tabs>
                <w:tab w:val="left" w:pos="317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Datum transformation techniques including similarity transformations and grid based approaches.</w:t>
            </w: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lastRenderedPageBreak/>
              <w:t>Explain principles of astronomic and geocentric datums together with their practical realizations.</w:t>
            </w:r>
          </w:p>
          <w:p w:rsidR="00037317" w:rsidRPr="003D1A8F" w:rsidRDefault="00037317" w:rsidP="00037317"/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pPr>
              <w:rPr>
                <w:lang w:val="fr-FR"/>
              </w:rPr>
            </w:pPr>
            <w:r w:rsidRPr="003D1A8F">
              <w:rPr>
                <w:sz w:val="22"/>
                <w:szCs w:val="22"/>
                <w:lang w:val="fr-FR"/>
              </w:rPr>
              <w:t xml:space="preserve">F1.2b </w:t>
            </w:r>
            <w:proofErr w:type="spellStart"/>
            <w:r w:rsidRPr="003D1A8F">
              <w:rPr>
                <w:sz w:val="22"/>
                <w:szCs w:val="22"/>
                <w:lang w:val="fr-FR"/>
              </w:rPr>
              <w:t>Datum</w:t>
            </w:r>
            <w:proofErr w:type="spellEnd"/>
            <w:r w:rsidRPr="003D1A8F">
              <w:rPr>
                <w:sz w:val="22"/>
                <w:szCs w:val="22"/>
                <w:lang w:val="fr-FR"/>
              </w:rPr>
              <w:t xml:space="preserve"> transformation techniques </w:t>
            </w:r>
          </w:p>
          <w:p w:rsidR="00037317" w:rsidRPr="003D1A8F" w:rsidRDefault="00037317" w:rsidP="00037317">
            <w:pPr>
              <w:rPr>
                <w:lang w:val="fr-FR"/>
              </w:rPr>
            </w:pPr>
          </w:p>
          <w:p w:rsidR="00037317" w:rsidRPr="003D1A8F" w:rsidRDefault="00037317" w:rsidP="00037317">
            <w:pPr>
              <w:rPr>
                <w:i/>
                <w:lang w:val="fr-FR"/>
              </w:rPr>
            </w:pPr>
            <w:r w:rsidRPr="003D1A8F">
              <w:rPr>
                <w:i/>
                <w:sz w:val="22"/>
                <w:szCs w:val="22"/>
                <w:lang w:val="fr-FR"/>
              </w:rPr>
              <w:t>(A)</w:t>
            </w:r>
          </w:p>
        </w:tc>
        <w:tc>
          <w:tcPr>
            <w:tcW w:w="3402" w:type="dxa"/>
            <w:vMerge/>
          </w:tcPr>
          <w:p w:rsidR="00037317" w:rsidRPr="00E23BA6" w:rsidRDefault="00037317" w:rsidP="00037317">
            <w:pPr>
              <w:tabs>
                <w:tab w:val="left" w:pos="459"/>
              </w:tabs>
              <w:rPr>
                <w:lang w:val="fr-FR"/>
              </w:rPr>
            </w:pP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Compare datum transformation methods and transform coordinates between datums and between reference frames. </w:t>
            </w:r>
          </w:p>
          <w:p w:rsidR="00037317" w:rsidRPr="003D1A8F" w:rsidRDefault="00037317" w:rsidP="00037317"/>
          <w:p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Estimate transformation parameters from observations.  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F1.2c Geodetic computations on the ellipsoid</w:t>
            </w:r>
          </w:p>
          <w:p w:rsidR="00037317" w:rsidRPr="003D1A8F" w:rsidRDefault="00037317" w:rsidP="00037317"/>
          <w:p w:rsidR="00037317" w:rsidRPr="003D1A8F" w:rsidRDefault="00037317" w:rsidP="00037317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Grid computations and spherical trigonometry.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Forward and inverse computations for geodesic and normal section curves on the ellipsoid. </w:t>
            </w:r>
          </w:p>
        </w:tc>
        <w:tc>
          <w:tcPr>
            <w:tcW w:w="3969" w:type="dxa"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Assess the various solutions available for forward and inverse computations on the ellipsoid.</w:t>
            </w:r>
          </w:p>
          <w:p w:rsidR="00037317" w:rsidRPr="003D1A8F" w:rsidRDefault="00037317" w:rsidP="00037317"/>
          <w:p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Compare grid and spherical methods with ellipsoidal computations. 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4773F6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773F6" w:rsidRPr="003D1A8F" w:rsidRDefault="004773F6" w:rsidP="002D6F6F">
            <w:r w:rsidRPr="003D1A8F">
              <w:rPr>
                <w:sz w:val="22"/>
                <w:szCs w:val="22"/>
              </w:rPr>
              <w:t>F1.2d Three-Dimensional Geodetic Modeling</w:t>
            </w:r>
          </w:p>
          <w:p w:rsidR="004773F6" w:rsidRPr="003D1A8F" w:rsidRDefault="004773F6" w:rsidP="002D6F6F"/>
          <w:p w:rsidR="004773F6" w:rsidRPr="003D1A8F" w:rsidRDefault="004773F6" w:rsidP="002D6F6F"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73F6" w:rsidRPr="003D1A8F" w:rsidRDefault="004773F6" w:rsidP="002D6F6F">
            <w:pPr>
              <w:pStyle w:val="ListParagraph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Local and global Cartesian coordinate frames. Reference to physical plumb line and ellipsoidal normal. Geoid heights and deflections of the vertical. </w:t>
            </w:r>
          </w:p>
          <w:p w:rsidR="004773F6" w:rsidRPr="003D1A8F" w:rsidRDefault="004773F6" w:rsidP="002D6F6F">
            <w:pPr>
              <w:pStyle w:val="ListParagraph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3D observation equations and 3D adjustment. Laplace equation.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773F6" w:rsidRPr="003D1A8F" w:rsidRDefault="004773F6" w:rsidP="002D6F6F">
            <w:r w:rsidRPr="003D1A8F">
              <w:rPr>
                <w:sz w:val="22"/>
                <w:szCs w:val="22"/>
              </w:rPr>
              <w:t>Explain the mathematical model of 3D geodesy, integrating satellite and terrestrial observations.</w:t>
            </w:r>
          </w:p>
          <w:p w:rsidR="004773F6" w:rsidRPr="003D1A8F" w:rsidRDefault="004773F6" w:rsidP="002D6F6F"/>
          <w:p w:rsidR="004773F6" w:rsidRPr="003D1A8F" w:rsidRDefault="004773F6" w:rsidP="002D6F6F">
            <w:r w:rsidRPr="003D1A8F">
              <w:rPr>
                <w:sz w:val="22"/>
                <w:szCs w:val="22"/>
              </w:rPr>
              <w:t>Evaluate a typical hybrid network, using commercial software. Describe application</w:t>
            </w:r>
          </w:p>
          <w:p w:rsidR="004773F6" w:rsidRPr="003D1A8F" w:rsidRDefault="004773F6" w:rsidP="002D6F6F">
            <w:proofErr w:type="gramStart"/>
            <w:r w:rsidRPr="003D1A8F">
              <w:rPr>
                <w:sz w:val="22"/>
                <w:szCs w:val="22"/>
              </w:rPr>
              <w:t>of</w:t>
            </w:r>
            <w:proofErr w:type="gramEnd"/>
            <w:r w:rsidRPr="003D1A8F">
              <w:rPr>
                <w:sz w:val="22"/>
                <w:szCs w:val="22"/>
              </w:rPr>
              <w:t xml:space="preserve"> 3D Geodesy to hydrographic survey control and 3D positioning of survey vessels.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73F6" w:rsidRPr="003D1A8F" w:rsidRDefault="004773F6" w:rsidP="002D6F6F">
            <w:pPr>
              <w:rPr>
                <w:sz w:val="22"/>
                <w:szCs w:val="22"/>
              </w:rPr>
            </w:pPr>
          </w:p>
        </w:tc>
      </w:tr>
      <w:tr w:rsidR="004773F6" w:rsidRPr="003D1A8F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rFonts w:eastAsia="Times New Roman"/>
                <w:b/>
                <w:color w:val="auto"/>
                <w:sz w:val="22"/>
                <w:szCs w:val="22"/>
                <w:lang w:eastAsia="en-US"/>
              </w:rPr>
              <w:t>F1.3 Land surveying methods and techniques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73F6" w:rsidRPr="003D1A8F" w:rsidRDefault="004773F6" w:rsidP="004773F6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F1.3a Trigonometric surveys</w:t>
            </w:r>
          </w:p>
          <w:p w:rsidR="00037317" w:rsidRPr="003D1A8F" w:rsidRDefault="00037317" w:rsidP="00037317">
            <w:pPr>
              <w:ind w:firstLine="60"/>
            </w:pPr>
          </w:p>
          <w:p w:rsidR="00037317" w:rsidRPr="009A04BF" w:rsidRDefault="00037317" w:rsidP="009A04BF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distance measurement and angle measurement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and radiometric corrections for optical measurements.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Calibration requirements and documentation 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Sextant (in legacy context)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Theodolite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Station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Intersection, Resection, Polar and Traverse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Astronomic methods for determination of orientation.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Establishing ground control using GNSS, distance and angle measurements.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Control station recovery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Logistical aspects of providing control</w:t>
            </w:r>
          </w:p>
        </w:tc>
        <w:tc>
          <w:tcPr>
            <w:tcW w:w="3969" w:type="dxa"/>
          </w:tcPr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lastRenderedPageBreak/>
              <w:t>Select appropriate methods and use corresponding instruments for local positioning.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F1.3b Existing survey control</w:t>
            </w:r>
          </w:p>
          <w:p w:rsidR="00037317" w:rsidRPr="003D1A8F" w:rsidRDefault="00037317" w:rsidP="00037317"/>
          <w:p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</w:tcPr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Recover survey marks and associated documentation with an appreciation for the datum and accuracy associated with the historical survey.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lastRenderedPageBreak/>
              <w:t>F1.3c Establishing survey control</w:t>
            </w:r>
          </w:p>
          <w:p w:rsidR="00037317" w:rsidRPr="003D1A8F" w:rsidRDefault="00037317" w:rsidP="00037317"/>
          <w:p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</w:tcPr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Establish terrestrial control using GNSS in accordance with published quality control procedures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F1.3d Instrument tests</w:t>
            </w:r>
          </w:p>
          <w:p w:rsidR="00037317" w:rsidRPr="003D1A8F" w:rsidRDefault="00037317" w:rsidP="00037317"/>
          <w:p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</w:tcPr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Field test and use distance and angle measurement instruments.</w:t>
            </w:r>
          </w:p>
          <w:p w:rsidR="00037317" w:rsidRPr="003D1A8F" w:rsidRDefault="00037317" w:rsidP="00037317">
            <w:pPr>
              <w:ind w:left="60"/>
            </w:pPr>
          </w:p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Select appropriate field validation procedures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37317" w:rsidRDefault="00037317" w:rsidP="00037317">
            <w:r w:rsidRPr="003D1A8F">
              <w:rPr>
                <w:sz w:val="22"/>
                <w:szCs w:val="22"/>
              </w:rPr>
              <w:t>F1.3e Historical surveys</w:t>
            </w:r>
          </w:p>
          <w:p w:rsidR="00037317" w:rsidRPr="003D1A8F" w:rsidRDefault="00037317" w:rsidP="00037317"/>
          <w:p w:rsidR="00037317" w:rsidRPr="000E7F4A" w:rsidRDefault="00037317" w:rsidP="00037317">
            <w:pPr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Relate historical surveys to legacy positioning systems.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4773F6" w:rsidRPr="004773F6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773F6" w:rsidRPr="003D1A8F" w:rsidRDefault="004773F6" w:rsidP="004773F6">
            <w:pPr>
              <w:tabs>
                <w:tab w:val="left" w:pos="459"/>
              </w:tabs>
            </w:pPr>
            <w:r w:rsidRPr="000E7F4A">
              <w:rPr>
                <w:b/>
                <w:sz w:val="22"/>
                <w:szCs w:val="22"/>
              </w:rPr>
              <w:t>F1.4 Levelling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>F1.4a Levelling instruments</w:t>
            </w:r>
          </w:p>
          <w:p w:rsidR="00037317" w:rsidRPr="003D1A8F" w:rsidRDefault="00037317" w:rsidP="00037317">
            <w:pPr>
              <w:ind w:firstLine="60"/>
            </w:pPr>
          </w:p>
          <w:p w:rsidR="00037317" w:rsidRPr="000E7F4A" w:rsidRDefault="00037317" w:rsidP="00037317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Levelling instruments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stations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Effects of curvature and refraction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Reduction of levels and correction to the relevant height datum</w:t>
            </w:r>
          </w:p>
          <w:p w:rsidR="00037317" w:rsidRPr="003D1A8F" w:rsidRDefault="00037317" w:rsidP="00037317">
            <w:pPr>
              <w:pStyle w:val="ListParagraph"/>
              <w:numPr>
                <w:ilvl w:val="0"/>
                <w:numId w:val="4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Calibration requirements and documentation </w:t>
            </w:r>
          </w:p>
        </w:tc>
        <w:tc>
          <w:tcPr>
            <w:tcW w:w="3969" w:type="dxa"/>
          </w:tcPr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Explain the principles of operation of instruments used in determination of height differences.</w:t>
            </w:r>
          </w:p>
        </w:tc>
        <w:tc>
          <w:tcPr>
            <w:tcW w:w="3402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037317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37317" w:rsidRPr="003D1A8F" w:rsidRDefault="00037317" w:rsidP="00037317">
            <w:r w:rsidRPr="003D1A8F">
              <w:rPr>
                <w:sz w:val="22"/>
                <w:szCs w:val="22"/>
              </w:rPr>
              <w:t xml:space="preserve">F1.4b Height reduction </w:t>
            </w:r>
          </w:p>
          <w:p w:rsidR="00037317" w:rsidRPr="003D1A8F" w:rsidRDefault="00037317" w:rsidP="00037317">
            <w:pPr>
              <w:ind w:firstLine="60"/>
            </w:pPr>
          </w:p>
          <w:p w:rsidR="00037317" w:rsidRPr="000E7F4A" w:rsidRDefault="00037317" w:rsidP="00037317">
            <w:pPr>
              <w:ind w:firstLine="60"/>
              <w:rPr>
                <w:i/>
              </w:rPr>
            </w:pPr>
            <w:r w:rsidRPr="000E7F4A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ind w:left="60" w:firstLine="6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Conduct surveys in accordance with standards.</w:t>
            </w:r>
          </w:p>
          <w:p w:rsidR="00037317" w:rsidRPr="003D1A8F" w:rsidRDefault="00037317" w:rsidP="00037317">
            <w:pPr>
              <w:ind w:left="60"/>
            </w:pPr>
          </w:p>
          <w:p w:rsidR="00037317" w:rsidRPr="003D1A8F" w:rsidRDefault="00037317" w:rsidP="00037317">
            <w:pPr>
              <w:ind w:left="60"/>
            </w:pPr>
            <w:r w:rsidRPr="003D1A8F">
              <w:rPr>
                <w:sz w:val="22"/>
                <w:szCs w:val="22"/>
              </w:rPr>
              <w:t>Reduce elevation measurements</w:t>
            </w:r>
            <w:r>
              <w:rPr>
                <w:sz w:val="22"/>
                <w:szCs w:val="22"/>
              </w:rPr>
              <w:t xml:space="preserve"> and use adjustment procedures.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7317" w:rsidRPr="003D1A8F" w:rsidRDefault="00037317" w:rsidP="00037317">
            <w:pPr>
              <w:rPr>
                <w:sz w:val="22"/>
                <w:szCs w:val="22"/>
              </w:rPr>
            </w:pPr>
          </w:p>
        </w:tc>
      </w:tr>
      <w:tr w:rsidR="004773F6" w:rsidRPr="003D1A8F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F1.5 Map Projections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F1.5a Map Projections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 (</w:t>
            </w:r>
            <w:r w:rsidRPr="003D1A8F">
              <w:rPr>
                <w:i/>
                <w:sz w:val="22"/>
                <w:szCs w:val="22"/>
              </w:rPr>
              <w:t>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Equidistant, equal area, azimuthal and conformal projections.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Properties and applications of cylindrical, conical and stereographic projections.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Grids, graticules and associated coordinates.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Convergence, scale factors and arc to chord corrections.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Worldwide cartographic systems Including UTM, GK and UPS.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ind w:left="60"/>
            </w:pPr>
            <w:r w:rsidRPr="003D1A8F">
              <w:rPr>
                <w:sz w:val="22"/>
                <w:szCs w:val="22"/>
              </w:rPr>
              <w:lastRenderedPageBreak/>
              <w:t xml:space="preserve">Classify the properties of projections. </w:t>
            </w:r>
          </w:p>
          <w:p w:rsidR="003E71ED" w:rsidRPr="003D1A8F" w:rsidRDefault="003E71ED" w:rsidP="003E71ED">
            <w:pPr>
              <w:ind w:left="60"/>
            </w:pPr>
          </w:p>
          <w:p w:rsidR="003E71ED" w:rsidRPr="003D1A8F" w:rsidRDefault="003E71ED" w:rsidP="003E71ED">
            <w:pPr>
              <w:ind w:left="60"/>
            </w:pPr>
            <w:r w:rsidRPr="003D1A8F">
              <w:rPr>
                <w:sz w:val="22"/>
                <w:szCs w:val="22"/>
              </w:rPr>
              <w:t xml:space="preserve">Use parameters associated with map projections to compute distortion and apply corrections between geodetic and grid coordinates. </w:t>
            </w:r>
          </w:p>
          <w:p w:rsidR="003E71ED" w:rsidRPr="003D1A8F" w:rsidRDefault="003E71ED" w:rsidP="003E71ED">
            <w:pPr>
              <w:ind w:left="60"/>
            </w:pPr>
          </w:p>
          <w:p w:rsidR="003E71ED" w:rsidRPr="003D1A8F" w:rsidRDefault="003E71ED" w:rsidP="003E71ED">
            <w:pPr>
              <w:ind w:left="60"/>
              <w:rPr>
                <w:color w:val="auto"/>
                <w:lang w:eastAsia="en-US"/>
              </w:rPr>
            </w:pPr>
            <w:r w:rsidRPr="003D1A8F">
              <w:rPr>
                <w:sz w:val="22"/>
                <w:szCs w:val="22"/>
              </w:rPr>
              <w:lastRenderedPageBreak/>
              <w:t>Use geometrical properties of map projections to contrast and compare the use of different projections for different applications.</w:t>
            </w: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773F6" w:rsidRPr="003D1A8F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F1.6 Trigonometry and least-squares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F1.6a Trigonometry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 xml:space="preserve"> (B)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Plane trigonometry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Sphere, great circle, rhumb lines, spherical triangles and spherical excess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Apply plane and spherical trigonometry to surveying problems. </w:t>
            </w:r>
          </w:p>
          <w:p w:rsidR="003E71ED" w:rsidRPr="003D1A8F" w:rsidRDefault="003E71ED" w:rsidP="003E71ED"/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F1.6b Theory of observations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 xml:space="preserve"> (I)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Measurements and observation equations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Notion of uncertainty related to observations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Accuracy, precision, reliability, repeatability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Linearized observation equations and variance propagation law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Propagation of uncertainty in observations  through multiple measurements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Relative and absolute confidence ellipse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Differentiate between accuracy, precision, reliability and repeatability of measurements. Relate these notions to statistical information.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Apply the variance propagation law to a simple observation equation, and derive an estimate uncertainty as a function of observations </w:t>
            </w:r>
            <w:r>
              <w:rPr>
                <w:sz w:val="22"/>
                <w:szCs w:val="22"/>
              </w:rPr>
              <w:t>covariance</w:t>
            </w:r>
            <w:r w:rsidRPr="003D1A8F">
              <w:rPr>
                <w:sz w:val="22"/>
                <w:szCs w:val="22"/>
              </w:rPr>
              <w:t>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F1.6c Least squares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Least squares principle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Covariance of observation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Weighted least squares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Orthogonal least square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Least Square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Problems with explicit solutions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Condition equations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Covariance of estimated parameters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Unit variance factor estimate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Internal and external reliability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Solve geodetic problems by least squares estimation.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Determine quality measures for least square solution to geodetic problems, to include reliability and confidence levels.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773F6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4773F6" w:rsidRPr="003D1A8F" w:rsidRDefault="004773F6" w:rsidP="004773F6">
            <w:pPr>
              <w:pStyle w:val="Heading1"/>
            </w:pPr>
            <w:r w:rsidRPr="003D1A8F">
              <w:t>F2</w:t>
            </w:r>
            <w:r>
              <w:t>:</w:t>
            </w:r>
            <w:r w:rsidRPr="003D1A8F">
              <w:t xml:space="preserve"> Oceanography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4773F6" w:rsidRPr="000E3CC8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F2.1</w:t>
            </w:r>
            <w:r>
              <w:rPr>
                <w:b/>
                <w:sz w:val="22"/>
                <w:szCs w:val="22"/>
              </w:rPr>
              <w:t xml:space="preserve"> Physical Oceanography and measurements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4773F6" w:rsidRPr="000E3CC8" w:rsidRDefault="004773F6" w:rsidP="004773F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F2.1a Water masses and circulation</w:t>
            </w: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Global ocean circulation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Mechanisms of regional circulation.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Global and local water masses and their physical properties.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World oceanographic databases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Seasonal and daily variability of temperature and salinity profiles.</w:t>
            </w:r>
          </w:p>
          <w:p w:rsidR="003E71ED" w:rsidRPr="004773F6" w:rsidRDefault="003E71ED" w:rsidP="003E71ED">
            <w:pPr>
              <w:pStyle w:val="ListParagraph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estuaries and their associated salinity profiles.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Use the knowledge of spatial and temporal variability of the water masses to plan surveys.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Establish a water column sampling regime for use within survey operations.</w:t>
            </w:r>
          </w:p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jc w:val="both"/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F2.1b Physical properties of sea water</w:t>
            </w: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</w:tc>
        <w:tc>
          <w:tcPr>
            <w:tcW w:w="3402" w:type="dxa"/>
            <w:vMerge w:val="restart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Velocity Profilers, Conductivity, Temperature, Depth sensors, Expendable probes.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Units used in measuring and describing physical properties of sea water, normal ranges and relationships including: salinity, conductivity, temperature, pressure, density.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equations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sampling.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sensors: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Current meters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ADCP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Turbidity sensors</w:t>
            </w:r>
          </w:p>
          <w:p w:rsidR="003E71ED" w:rsidRPr="00D82FAC" w:rsidRDefault="003E71ED" w:rsidP="003E71ED">
            <w:pPr>
              <w:tabs>
                <w:tab w:val="left" w:pos="459"/>
              </w:tabs>
              <w:ind w:firstLine="425"/>
            </w:pPr>
            <w:r w:rsidRPr="003D1A8F">
              <w:rPr>
                <w:sz w:val="22"/>
                <w:szCs w:val="22"/>
              </w:rPr>
              <w:t>and need for calibration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Specify oceanographic sensors to measure physical properties of sea water.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Apply appropriate equation to estimate density and speed of sound.</w:t>
            </w:r>
          </w:p>
          <w:p w:rsidR="003E71ED" w:rsidRPr="003D1A8F" w:rsidRDefault="003E71ED" w:rsidP="003E71ED"/>
          <w:p w:rsidR="003E71ED" w:rsidRPr="003D1A8F" w:rsidRDefault="003E71ED" w:rsidP="003E71ED">
            <w:r>
              <w:rPr>
                <w:sz w:val="22"/>
                <w:szCs w:val="22"/>
              </w:rPr>
              <w:t xml:space="preserve">Create a sound speed profile.  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F2.1c Oceanographic measurements</w:t>
            </w: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  <w:vMerge/>
          </w:tcPr>
          <w:p w:rsidR="003E71ED" w:rsidRPr="003D1A8F" w:rsidRDefault="003E71ED" w:rsidP="003E71ED"/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Specify equipment and procedures for oceanographic measurement to meet survey requirements.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Configure and use oceanographic sensors and sampling equipment.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F2.1d Waves</w:t>
            </w:r>
          </w:p>
          <w:p w:rsidR="003E71ED" w:rsidRDefault="003E71ED" w:rsidP="003E71ED">
            <w:pPr>
              <w:rPr>
                <w:i/>
              </w:rPr>
            </w:pPr>
          </w:p>
          <w:p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 measurement by radar and buoys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 parameters and elements involved in the wave growth process including fetch and bathymetry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Tsunamis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Breaking waves, long-shore drift and rip current processes in relation to beach surveys.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4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Beach profiles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Outline wave generation processes.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the principles of wave measurement systems.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how beach survey monitoring strategies are related to wave regimes.</w:t>
            </w:r>
          </w:p>
          <w:p w:rsidR="003E71ED" w:rsidRPr="003D1A8F" w:rsidRDefault="003E71ED" w:rsidP="003E71ED"/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773F6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4773F6" w:rsidRPr="003D1A8F" w:rsidRDefault="004773F6" w:rsidP="004773F6">
            <w:pPr>
              <w:pStyle w:val="Heading1"/>
            </w:pPr>
            <w:r w:rsidRPr="003D1A8F">
              <w:t>F3</w:t>
            </w:r>
            <w:r>
              <w:t>:</w:t>
            </w:r>
            <w:r w:rsidRPr="003D1A8F">
              <w:t xml:space="preserve"> Geology and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4773F6" w:rsidRPr="004773F6" w:rsidRDefault="004773F6" w:rsidP="004773F6">
            <w:pPr>
              <w:rPr>
                <w:sz w:val="22"/>
                <w:szCs w:val="22"/>
              </w:rPr>
            </w:pPr>
          </w:p>
        </w:tc>
      </w:tr>
      <w:tr w:rsidR="004773F6" w:rsidRPr="000E3CC8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773F6" w:rsidRPr="003D1A8F" w:rsidRDefault="004773F6" w:rsidP="004773F6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F3.1 Geology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4773F6" w:rsidRPr="000E3CC8" w:rsidRDefault="004773F6" w:rsidP="004773F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773F6" w:rsidRDefault="004773F6" w:rsidP="004773F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F3.1a Earth structure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Plate tectonics and other Earth processes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Earthquakes zones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continental margins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 basins, trenches, ridges and other ocean floor features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Different types of rocks in the marine environment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Subsidence and uplift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the structure of the Earth and explain the relationship between Earth processes and bathymetric /topographic features of the Earth.</w:t>
            </w:r>
          </w:p>
          <w:p w:rsidR="003E71ED" w:rsidRPr="003D1A8F" w:rsidRDefault="003E71ED" w:rsidP="003E71ED"/>
          <w:p w:rsidR="003E71ED" w:rsidRPr="003D1A8F" w:rsidRDefault="003E71ED" w:rsidP="003E71ED"/>
          <w:p w:rsidR="003E71ED" w:rsidRPr="003D1A8F" w:rsidRDefault="003E71ED" w:rsidP="003E71ED"/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F3.1b Geomorphology</w:t>
            </w:r>
          </w:p>
          <w:p w:rsidR="003E71ED" w:rsidRDefault="003E71ED" w:rsidP="003E71ED">
            <w:pPr>
              <w:rPr>
                <w:i/>
              </w:rPr>
            </w:pPr>
          </w:p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of coast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Seafloor features and bed forms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Erosion, transport and deposition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Estuaries and inlets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Seafloor temporal variability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Sediment sampling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Interpret geological information and relate expected seafloor features to hydrographic survey methodology and need for repeated hydrographic surveys.</w:t>
            </w:r>
          </w:p>
          <w:p w:rsidR="003E71ED" w:rsidRPr="003D1A8F" w:rsidRDefault="003E71ED" w:rsidP="003E71ED"/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F3.1c Substrates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Sediment types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Outcropping rocks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:rsidR="003E71ED" w:rsidRDefault="003E71ED" w:rsidP="003E71ED">
            <w:pPr>
              <w:pStyle w:val="ListParagraph"/>
              <w:numPr>
                <w:ilvl w:val="0"/>
                <w:numId w:val="8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Corals</w:t>
            </w:r>
          </w:p>
          <w:p w:rsidR="003E71ED" w:rsidRPr="002352C0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D82FAC" w:rsidRDefault="003E71ED" w:rsidP="003E71ED">
            <w:r w:rsidRPr="003D1A8F">
              <w:rPr>
                <w:sz w:val="22"/>
                <w:szCs w:val="22"/>
              </w:rPr>
              <w:t>Predict seafloor type and characteristics based on observations o</w:t>
            </w:r>
            <w:r>
              <w:rPr>
                <w:sz w:val="22"/>
                <w:szCs w:val="22"/>
              </w:rPr>
              <w:t>f local geological information.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408ED" w:rsidRPr="003D1A8F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408ED" w:rsidRPr="003D1A8F" w:rsidRDefault="004408ED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F3.2 Geophysics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8ED" w:rsidRPr="004773F6" w:rsidRDefault="004408ED" w:rsidP="004408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F3.2a Gravity fields and gravity surveys</w:t>
            </w: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(B)</w:t>
            </w:r>
          </w:p>
          <w:p w:rsidR="003E71ED" w:rsidRPr="003D1A8F" w:rsidRDefault="003E71ED" w:rsidP="003E71ED"/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Gravity meters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Relative and absolute gravity measurements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Bathymetric corrections for gravity measurements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Local gravity anomalies and gravity surveys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gravity on sea surface topography and correlation with seafloor features</w:t>
            </w:r>
          </w:p>
        </w:tc>
        <w:tc>
          <w:tcPr>
            <w:tcW w:w="3969" w:type="dxa"/>
          </w:tcPr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principle of operation of gravity meters and the need for corrections.</w:t>
            </w:r>
          </w:p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Discuss the objectives of gravity surveys in relation to seabed features.</w:t>
            </w:r>
          </w:p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F3.2b Magnetic fields </w:t>
            </w: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3E71ED" w:rsidRPr="00BF3B64" w:rsidRDefault="003E71ED" w:rsidP="003E71ED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fields of the Earth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anomalies in relation to rock types and tectonic history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Temporal variations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Magnetic Earth models and databases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the Earth magnetic field, its spatial and temporal variability.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F3.2c Seismic surveys</w:t>
            </w:r>
          </w:p>
          <w:p w:rsidR="003E71ED" w:rsidRPr="003D1A8F" w:rsidRDefault="003E71ED" w:rsidP="003E71ED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 </w:t>
            </w: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Continuous reflection/refraction seismic profiling.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Typical sound sources, receivers and recorders.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Analogue high resolution seismic systems (including pinger, boomers, sparkers, chirp)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Frequency and wavelength in relation to resolution and penetration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Equipment configuration for towing, launch and recovery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Applications such as pipeline or hazard detection, seabed sediment identification for mapping, shallow sedimentary channels.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seismic stratigraphy</w:t>
            </w:r>
          </w:p>
        </w:tc>
        <w:tc>
          <w:tcPr>
            <w:tcW w:w="3969" w:type="dxa"/>
          </w:tcPr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Evaluate coverage and penetration of systems and correlate equipment with applications.</w:t>
            </w:r>
          </w:p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E71ED" w:rsidRPr="003D1A8F" w:rsidRDefault="003E71ED" w:rsidP="003E71E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Distinguish between noise, outliers, and real seafloor features and sub-seafloor geometry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</w:tbl>
    <w:p w:rsidR="00BF3B64" w:rsidRDefault="00BF3B64">
      <w:r>
        <w:br w:type="page"/>
      </w:r>
    </w:p>
    <w:p w:rsidR="00BF3B64" w:rsidRPr="00BF3B64" w:rsidRDefault="00BF3B64" w:rsidP="00BF3B64">
      <w:pPr>
        <w:pStyle w:val="ListParagraph"/>
        <w:numPr>
          <w:ilvl w:val="0"/>
          <w:numId w:val="13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F3B6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HYDROGRAPHIC SCIENCE SUBJECTS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</w:tblGrid>
      <w:tr w:rsidR="004773F6" w:rsidRPr="000E3CC8" w:rsidTr="00B71BA4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:rsidR="004773F6" w:rsidRPr="000E3CC8" w:rsidRDefault="004773F6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:rsidR="004773F6" w:rsidRPr="000E3CC8" w:rsidRDefault="004773F6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:rsidR="004773F6" w:rsidRPr="000E3CC8" w:rsidRDefault="004773F6" w:rsidP="002D6F6F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:rsidR="004773F6" w:rsidRPr="000E3CC8" w:rsidRDefault="004773F6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1701" w:type="dxa"/>
            <w:gridSpan w:val="3"/>
          </w:tcPr>
          <w:p w:rsidR="004773F6" w:rsidRPr="000E3CC8" w:rsidRDefault="004773F6" w:rsidP="002D6F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4773F6" w:rsidRPr="000E3CC8" w:rsidTr="009A04BF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773F6" w:rsidRDefault="004773F6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2D6F6F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773F6" w:rsidRPr="000E3CC8" w:rsidRDefault="004773F6" w:rsidP="002D6F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B71BA4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B71BA4" w:rsidRPr="003D1A8F" w:rsidRDefault="00B71BA4" w:rsidP="002D6F6F">
            <w:pPr>
              <w:pStyle w:val="Heading1"/>
            </w:pPr>
            <w:r w:rsidRPr="003D1A8F">
              <w:t>H1</w:t>
            </w:r>
            <w:r>
              <w:t>:</w:t>
            </w:r>
            <w:r w:rsidRPr="003D1A8F">
              <w:t xml:space="preserve">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71BA4" w:rsidRPr="004773F6" w:rsidRDefault="00B71BA4" w:rsidP="002D6F6F">
            <w:pPr>
              <w:rPr>
                <w:sz w:val="22"/>
                <w:szCs w:val="22"/>
              </w:rPr>
            </w:pPr>
          </w:p>
        </w:tc>
      </w:tr>
      <w:tr w:rsidR="004408ED" w:rsidRPr="000E3CC8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408ED" w:rsidRPr="003D1A8F" w:rsidRDefault="004408ED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H1.1 Vessel and sensor reference frames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4408ED" w:rsidRPr="000E3CC8" w:rsidRDefault="004408ED" w:rsidP="004408E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408ED" w:rsidRDefault="004408ED" w:rsidP="00440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408ED" w:rsidRDefault="004408ED" w:rsidP="004408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8ED" w:rsidRDefault="004408ED" w:rsidP="004408E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H1.1a Common reference frames for sensors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a common reference point and reference frame for the vessel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Centre of rotation for the vessel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Centers of measurement for sensors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Sensor offset measurements.</w:t>
            </w:r>
          </w:p>
        </w:tc>
        <w:tc>
          <w:tcPr>
            <w:tcW w:w="3969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Specify a suitable vessel reference frame for sensor offsets and configure software to use values accordingly.</w:t>
            </w:r>
          </w:p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Reconcile the application of offsets between various hardware and software components of the survey system.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H1.1b Integration of reference frames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Sensor body reference frames.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5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Transformations between reference frames associated with sensor bodies, the vessel and local geodetic frame.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Define and apply appropriate transformations between the different frames in the navigation solution.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rPr>
                <w:sz w:val="22"/>
                <w:szCs w:val="22"/>
              </w:rPr>
            </w:pPr>
          </w:p>
        </w:tc>
      </w:tr>
      <w:tr w:rsidR="004408ED" w:rsidRPr="003D1A8F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408ED" w:rsidRPr="003D1A8F" w:rsidRDefault="004408ED" w:rsidP="004408ED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H1.2 GNSS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408ED" w:rsidRPr="004408ED" w:rsidRDefault="004408ED" w:rsidP="004408ED">
            <w:pPr>
              <w:rPr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241504">
            <w:r w:rsidRPr="003D1A8F">
              <w:rPr>
                <w:sz w:val="22"/>
                <w:szCs w:val="22"/>
              </w:rPr>
              <w:t>H1.2a GNSS Signals</w:t>
            </w:r>
          </w:p>
          <w:p w:rsidR="003E71ED" w:rsidRPr="003D1A8F" w:rsidRDefault="003E71ED" w:rsidP="00241504"/>
          <w:p w:rsidR="003E71ED" w:rsidRPr="003D1A8F" w:rsidRDefault="003E71ED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B)</w:t>
            </w:r>
          </w:p>
        </w:tc>
        <w:tc>
          <w:tcPr>
            <w:tcW w:w="3402" w:type="dxa"/>
          </w:tcPr>
          <w:p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GNSS Systems, such as GPS, GLONASS, Galileo,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Beidou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, etc.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Signal structure.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Frequencies, time keeping and logistical segments: Ground, Space, User. 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Broadcast almanac ephemerides and precise orbit information.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Ionospheric and tropospheric effects.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5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Earth rotation information.  </w:t>
            </w:r>
          </w:p>
        </w:tc>
        <w:tc>
          <w:tcPr>
            <w:tcW w:w="3969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Describe the structure of signals broadcast by GNSS and explain the impact of the atmosphere on these signals. </w:t>
            </w:r>
            <w:r w:rsidRPr="003D1A8F">
              <w:rPr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Describe the characteristics of different components of GNSS and detail sources of information relating to the orbital and timing parameters. </w:t>
            </w:r>
            <w:r w:rsidRPr="003D1A8F">
              <w:rPr>
                <w:i/>
                <w:color w:val="auto"/>
                <w:sz w:val="22"/>
                <w:szCs w:val="22"/>
                <w:lang w:eastAsia="en-US"/>
              </w:rPr>
              <w:t>(B)</w:t>
            </w:r>
          </w:p>
        </w:tc>
        <w:tc>
          <w:tcPr>
            <w:tcW w:w="3402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241504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lastRenderedPageBreak/>
              <w:t>H1.2b GNSS observables</w:t>
            </w:r>
          </w:p>
          <w:p w:rsidR="003E71ED" w:rsidRPr="003D1A8F" w:rsidRDefault="003E71ED" w:rsidP="00241504">
            <w:pPr>
              <w:rPr>
                <w:lang w:val="pt-BR"/>
              </w:rPr>
            </w:pPr>
          </w:p>
          <w:p w:rsidR="003E71ED" w:rsidRPr="003D1A8F" w:rsidRDefault="003E71ED" w:rsidP="00241504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Code phase and carrier phase observables, mixed observables. 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Differencing using carrier phase including single, fixed and float double, and triple differences.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0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Corrections for earth rotation, ionosphere, and troposphere. </w:t>
            </w:r>
          </w:p>
        </w:tc>
        <w:tc>
          <w:tcPr>
            <w:tcW w:w="3969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Write observation equations for different GNSS observables and develop mathematical and stochastic models for the solutions that include earth rotation and ionospheric elements.</w:t>
            </w:r>
          </w:p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241504">
            <w:r w:rsidRPr="003D1A8F">
              <w:rPr>
                <w:sz w:val="22"/>
                <w:szCs w:val="22"/>
              </w:rPr>
              <w:t>H1.2c Relative and absolute techniques</w:t>
            </w:r>
          </w:p>
          <w:p w:rsidR="003E71ED" w:rsidRPr="003D1A8F" w:rsidRDefault="003E71ED" w:rsidP="00241504"/>
          <w:p w:rsidR="003E71ED" w:rsidRPr="003D1A8F" w:rsidRDefault="003E71ED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3E71ED" w:rsidRPr="003D1A8F" w:rsidRDefault="003E71ED" w:rsidP="00241504"/>
          <w:p w:rsidR="003E71ED" w:rsidRPr="003D1A8F" w:rsidRDefault="003E71ED" w:rsidP="00241504"/>
          <w:p w:rsidR="003E71ED" w:rsidRPr="003D1A8F" w:rsidRDefault="003E71ED" w:rsidP="00241504"/>
        </w:tc>
        <w:tc>
          <w:tcPr>
            <w:tcW w:w="3402" w:type="dxa"/>
          </w:tcPr>
          <w:p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Differential and Wide area augmentation services.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Real time kinematic and post-processed kinematic techniques.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Precise Point Positioning techniques and services.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selection in alignment with survey requirements.</w:t>
            </w:r>
          </w:p>
        </w:tc>
        <w:tc>
          <w:tcPr>
            <w:tcW w:w="3969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Evaluate and select appropriate system for applications by aligning survey requirements with capabilities and limitations of GNSS techniques</w:t>
            </w:r>
          </w:p>
        </w:tc>
        <w:tc>
          <w:tcPr>
            <w:tcW w:w="3402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241504">
            <w:r w:rsidRPr="003D1A8F">
              <w:rPr>
                <w:sz w:val="22"/>
                <w:szCs w:val="22"/>
              </w:rPr>
              <w:t>H1.2d Installation and operation</w:t>
            </w:r>
          </w:p>
          <w:p w:rsidR="003E71ED" w:rsidRPr="003D1A8F" w:rsidRDefault="003E71ED" w:rsidP="00241504"/>
          <w:p w:rsidR="003E71ED" w:rsidRPr="003D1A8F" w:rsidRDefault="003E71ED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Antenna installation to consider coverage, stability and multipath environment.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Levels of redundancy in systems and communications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exchange formats and protocols such as RINEX and NMEA</w:t>
            </w:r>
          </w:p>
        </w:tc>
        <w:tc>
          <w:tcPr>
            <w:tcW w:w="3969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Specify, supervise and test the installation of GNSS hardware and software for both inshore and offshore operations.</w:t>
            </w:r>
          </w:p>
        </w:tc>
        <w:tc>
          <w:tcPr>
            <w:tcW w:w="3402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241504">
            <w:r w:rsidRPr="003D1A8F">
              <w:rPr>
                <w:sz w:val="22"/>
                <w:szCs w:val="22"/>
              </w:rPr>
              <w:t>H1.2e Quality control</w:t>
            </w:r>
          </w:p>
          <w:p w:rsidR="003E71ED" w:rsidRPr="003D1A8F" w:rsidRDefault="003E71ED" w:rsidP="00241504"/>
          <w:p w:rsidR="003E71ED" w:rsidRPr="003D1A8F" w:rsidRDefault="003E71ED" w:rsidP="00241504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of error including multipath, atmospheric effects, base station network, sensor offsets, etc.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Measures and monitoring of precision (DOP variations) and reliability (statistical testing). 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Integrity monitoring of base station data. </w:t>
            </w:r>
          </w:p>
          <w:p w:rsidR="003E71ED" w:rsidRPr="003D1A8F" w:rsidRDefault="003E71ED" w:rsidP="00241504">
            <w:pPr>
              <w:pStyle w:val="ListParagraph"/>
              <w:numPr>
                <w:ilvl w:val="0"/>
                <w:numId w:val="6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Verification checks between systems or against known points.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lastRenderedPageBreak/>
              <w:t>Develop a quality control plan for GNSS operations including risk management associated with GNSS components and services.</w:t>
            </w:r>
          </w:p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 xml:space="preserve">Assess the performance of GNSS positioning against the defined quality </w:t>
            </w:r>
            <w:r w:rsidRPr="003D1A8F">
              <w:rPr>
                <w:color w:val="auto"/>
                <w:sz w:val="22"/>
                <w:szCs w:val="22"/>
                <w:lang w:eastAsia="en-US"/>
              </w:rPr>
              <w:lastRenderedPageBreak/>
              <w:t>control criteria.</w:t>
            </w:r>
          </w:p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24150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3D1A8F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H1.3 Inertial navigation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H1.3a Accelerometers and gyroscopes, inclinometers, and compass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Accelerometers technology (pendulums, vibrating elements)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Gyroscopes (FOG, Ring laser,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Sagnac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effect)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MEMS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Inclinometers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Flux gate compass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accelerometer technologies, and differentiate between inclinometers, compass and gyroscopes. Describe error sources associated with these devices.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H1.3b Strapdown inertial measurement units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Technologies available for IMU measurements through gyroscopes and accelerometers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of error in inertial sensors: bias; scale factor; and, noise.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inertial navigation equation and error equations.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Static alignment of the IMU.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Heave estimation from gyros and accelerometers.</w:t>
            </w:r>
          </w:p>
          <w:p w:rsidR="003E71ED" w:rsidRPr="00F60C49" w:rsidRDefault="003E71ED" w:rsidP="003E71ED">
            <w:pPr>
              <w:pStyle w:val="ListParagraph"/>
              <w:numPr>
                <w:ilvl w:val="0"/>
                <w:numId w:val="6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Induced heave.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the technologies used in inertial measurements and quantify associated navigation errors.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Undertake static alignment of an IMU.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Develop strategies for mitigating induced heave and select filter parameters for heave estimation.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H1.3c Kalman filtering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  <w:highlight w:val="green"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Bayesian estimation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State representation of a dynamic observation equation, observability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Continuous, Semi-discrete and discrete Kalman filtering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Optimal smoothing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Apply Kalman filtering methods to a dynamic observation process.</w:t>
            </w:r>
          </w:p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 </w:t>
            </w:r>
          </w:p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Define the parameters of a Kalman Filter in relation with sensors performances and dynamic model uncertainty. 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highlight w:val="green"/>
              </w:rPr>
            </w:pPr>
            <w:r w:rsidRPr="003D1A8F">
              <w:rPr>
                <w:sz w:val="22"/>
                <w:szCs w:val="22"/>
              </w:rPr>
              <w:lastRenderedPageBreak/>
              <w:t>Differentiate between stationary and non-stationary observation processes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H1.3d Aided inertial navigation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(I)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 and GNSS loosely and tightly coupled solutions.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Velocity and ranging aided INS navigation.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Dynamic and aided alignment of INS by Kalman filtering.</w:t>
            </w:r>
          </w:p>
          <w:p w:rsidR="003E71ED" w:rsidRPr="00241504" w:rsidRDefault="003E71ED" w:rsidP="003E71ED">
            <w:pPr>
              <w:pStyle w:val="ListParagraph"/>
              <w:numPr>
                <w:ilvl w:val="0"/>
                <w:numId w:val="6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 solutions from IMU and other sensors by Kalman filtering and smoothing.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the role of aiding sensors to reduce INS navigation drift.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Apply appropriate settings to filtering and smoothing for aided navigation solutions.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H1.4 Subsea positioning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H1.4a Acoustic positioning principles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 w:val="restart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Long base line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Short baseline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Ultra-short baseline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Doppler velocity log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Transponders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modems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Subsea INS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column structure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ray multipath</w:t>
            </w:r>
          </w:p>
          <w:p w:rsidR="003E71ED" w:rsidRPr="00CF6DFA" w:rsidRDefault="003E71ED" w:rsidP="003E71ED">
            <w:pPr>
              <w:pStyle w:val="ListParagraph"/>
              <w:numPr>
                <w:ilvl w:val="0"/>
                <w:numId w:val="6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 synchronization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Describe the signal structure and observables of mobile and fixed acoustic positioning devices.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Relate observables and platform orientation to relative positions through observation equations. 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H1.4b Acoustic positioning systems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3E71ED" w:rsidRPr="003D1A8F" w:rsidRDefault="003E71ED" w:rsidP="003E71ED"/>
        </w:tc>
        <w:tc>
          <w:tcPr>
            <w:tcW w:w="3402" w:type="dxa"/>
            <w:vMerge/>
          </w:tcPr>
          <w:p w:rsidR="003E71ED" w:rsidRPr="003D1A8F" w:rsidRDefault="003E71ED" w:rsidP="003E71ED">
            <w:pPr>
              <w:tabs>
                <w:tab w:val="left" w:pos="317"/>
              </w:tabs>
            </w:pP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Explain how acoustic positioning observables, orientation and surface positioning data are used to achieve subsea rover spatial referencing.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Specify the deployment and calibration methods for fixed and mobile acoustic positioning systems.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H1.4c Acoustic positioning error analysis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3E71ED" w:rsidRPr="003D1A8F" w:rsidRDefault="003E71ED" w:rsidP="003E71ED">
            <w:pPr>
              <w:tabs>
                <w:tab w:val="left" w:pos="317"/>
              </w:tabs>
            </w:pP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Compute the total propagated uncertainty in acoustic positioning, accounting for time, sound speed and other observable errors.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H1.4d. Acoustic positioning applications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Towed vehicles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Autonomous vehicles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vessel dynamic positioning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Engineering and installation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Metrology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Del="00E11C1E" w:rsidRDefault="003E71ED" w:rsidP="003E71ED">
            <w:r w:rsidRPr="003D1A8F">
              <w:rPr>
                <w:sz w:val="22"/>
                <w:szCs w:val="22"/>
              </w:rPr>
              <w:t>Identify appropriate acoustic positioning solutions for different applications, considering potential sources of error.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459"/>
              </w:tabs>
            </w:pPr>
            <w:r w:rsidRPr="003D1A8F">
              <w:rPr>
                <w:b/>
                <w:sz w:val="22"/>
                <w:szCs w:val="22"/>
              </w:rPr>
              <w:t>H1.5 Line keeping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H1.5a Track guidance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Track guidance and route following information systems.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Tolerances for track guidance in compliance with survey specifications and positioning system precision.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Maintaining uniform sounding density in swath systems.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impact of the environment on the line keeping and data density</w:t>
            </w:r>
          </w:p>
          <w:p w:rsidR="003E71ED" w:rsidRPr="009A04BF" w:rsidRDefault="003E71ED" w:rsidP="003E71ED">
            <w:pPr>
              <w:pStyle w:val="ListParagraph"/>
              <w:numPr>
                <w:ilvl w:val="0"/>
                <w:numId w:val="69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Options for accepting filed data when the navigation or line keeping is not optimal.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Specify the methods to be used in maintaining a survey vessel or remote survey system on a planned survey line or route and meeting sounding density specifications.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Describe what may occur if the real-time navigation systems are interrupted during a survey.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how to compensate and mitigate for the effects of strong currents across a survey area/in a river estuary. 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453FD4" w:rsidRPr="003D1A8F" w:rsidRDefault="00453FD4" w:rsidP="00453FD4">
            <w:pPr>
              <w:pStyle w:val="Heading1"/>
            </w:pPr>
            <w:r w:rsidRPr="003D1A8F">
              <w:t>H2</w:t>
            </w:r>
            <w:r>
              <w:t>:</w:t>
            </w:r>
            <w:r w:rsidRPr="003D1A8F">
              <w:t xml:space="preserve"> Underwater Sensors and Data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453FD4" w:rsidRPr="004773F6" w:rsidRDefault="00453FD4" w:rsidP="00453FD4">
            <w:pPr>
              <w:rPr>
                <w:sz w:val="22"/>
                <w:szCs w:val="22"/>
              </w:rPr>
            </w:pPr>
          </w:p>
        </w:tc>
      </w:tr>
      <w:tr w:rsidR="00453FD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H2.1 Underwater acoustics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453FD4" w:rsidRPr="000E3CC8" w:rsidRDefault="00453FD4" w:rsidP="00453FD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53FD4" w:rsidRDefault="00453FD4" w:rsidP="0045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453FD4" w:rsidRDefault="00453FD4" w:rsidP="0045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FD4" w:rsidRDefault="00453FD4" w:rsidP="0045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H2.1a Transducers and generation of acoustic waves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Piezoelectric principles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arrays design, beam-forming, side lobes.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Quality factor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Plane and spherical waves in terms of wavelength, amplitude and frequency.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Absorption, spherical spreading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Frequency, attenuation relationship to range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units, intensities and sound levels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Signal to noise ratio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Active Sonar Equation including sound source, causes of propagation loss in relation to water properties together with characteristics of the sea floor and targets, acoustic noise level and directivity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Continuous Wavelength (CW), Chirp transmission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parameters including bandwidth, pulse length, pulse repetition rate, gain, detection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lang w:val="en-US"/>
              </w:rPr>
              <w:t>threshold.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Range resolution and spatial resolution.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Dynamic range, clipping and saturation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 and gradient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Ray-tracing theory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channel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0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Non horizontal  sound speed layers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 xml:space="preserve">Analyze the effect of transducer design on beam characteristics and performance.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Describe the design and use of multi-frequency, wide-bandwidth and parametric transducers.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 xml:space="preserve">Differentiate between chirp and CW transmission, and characterize their relative performance.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Determine source level from typically available sonar specification. 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H2.1b Propagation of acoustic waves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</w:tcPr>
          <w:p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Explain how properties of the acoustic medium and source frequency affect the propagation of acoustic waves.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Calculate propagation loss in practical situations, using medium property observations and available tables.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H2.1c Acoustic noise</w:t>
            </w:r>
          </w:p>
          <w:p w:rsidR="003E71ED" w:rsidRPr="003D1A8F" w:rsidRDefault="003E71ED" w:rsidP="003E71ED">
            <w:pPr>
              <w:rPr>
                <w:lang w:val="pt-BR"/>
              </w:rPr>
            </w:pPr>
          </w:p>
          <w:p w:rsidR="003E71ED" w:rsidRPr="003D1A8F" w:rsidRDefault="003E71ED" w:rsidP="003E71ED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vMerge/>
          </w:tcPr>
          <w:p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Identify the sources of noise and describe the effect of noise on echo sounding. Define the directivity index.</w:t>
            </w:r>
          </w:p>
          <w:p w:rsidR="003E71ED" w:rsidRPr="003D1A8F" w:rsidRDefault="003E71ED" w:rsidP="003E71ED">
            <w:pPr>
              <w:jc w:val="both"/>
            </w:pPr>
          </w:p>
          <w:p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Calculate the effect on sonar range of a variety of noise conditions and sonar directivity circumstances.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H2.1d Reflection, scattering and system performance.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Define the characteristic impedance of an acoustic medium. 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Assess the effects of varying seafloor composition, texture, and slope on echo strength.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H2.1e Refraction and ray-tracing.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Use the sound speed profile to compute the path of sound ray through the water column.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H2.2 Single beam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H2.2a Single beam echo sounders principles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beam, split beam and dual beam concepts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footprint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Specification of a single beam echo sounder.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Bottom detection principles (matched filtering, thresholding) and range resolution.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1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Full</w:t>
            </w:r>
            <w:r>
              <w:rPr>
                <w:rFonts w:ascii="Times New Roman" w:hAnsi="Times New Roman"/>
                <w:lang w:val="en-US"/>
              </w:rPr>
              <w:t>-echo-</w:t>
            </w:r>
            <w:r w:rsidRPr="003D1A8F">
              <w:rPr>
                <w:rFonts w:ascii="Times New Roman" w:hAnsi="Times New Roman"/>
                <w:lang w:val="en-US"/>
              </w:rPr>
              <w:t>envelope returns and bottom characterization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Explain the principles of operation of a single beam sounder detailing how acoustic parameters influence sounder returns.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H2.2b Single beam returns interpretation</w:t>
            </w:r>
          </w:p>
          <w:p w:rsidR="003E71ED" w:rsidRPr="003D1A8F" w:rsidRDefault="003E71ED" w:rsidP="003E71ED"/>
          <w:p w:rsidR="003E71ED" w:rsidRPr="004513FF" w:rsidRDefault="003E71ED" w:rsidP="003E71E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</w:tcPr>
          <w:p w:rsidR="003E71ED" w:rsidRPr="003D1A8F" w:rsidRDefault="003E71ED" w:rsidP="003E71ED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:rsidR="003E71ED" w:rsidRPr="003D1A8F" w:rsidRDefault="003E71ED" w:rsidP="003E71ED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 xml:space="preserve">Interpret single beam returns including analysis of full echo envelopes and features of the sea bed and water column. </w:t>
            </w:r>
          </w:p>
          <w:p w:rsidR="003E71ED" w:rsidRPr="003D1A8F" w:rsidRDefault="003E71ED" w:rsidP="003E71ED"/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H2.2c Single beam survey system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Components of a single beam echo sounder system to include:  positioning system, motion sensor, acquisition system, source of reference level (i.e. tide gauge, GNSS)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Acoustic parameters of single beam echo-sounders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2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Reduction of soundings to the specified datum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Specify survey system to perform a single beam survey in accordance with application requirements.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>Select appropriate range, scale, frequency and pulse for specific applications in relation to spatial resolution, bottom penetration, depth of water and water column analysis.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H2.2d Processing of single beam data 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3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Systematic effects in system components: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 Echo-Sounders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IMU/INS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profilers and other peripheral sensors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3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Single beam echo sounders data processing workflows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 xml:space="preserve">Specify processing workflow for single beam data.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:rsidR="003E71ED" w:rsidRPr="003D1A8F" w:rsidRDefault="003E71ED" w:rsidP="003E71ED">
            <w:pPr>
              <w:jc w:val="both"/>
            </w:pPr>
          </w:p>
          <w:p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 xml:space="preserve">Integrate and merge data of various sources and of various types in preparation for product generation.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  <w:p w:rsidR="003E71ED" w:rsidRPr="003D1A8F" w:rsidRDefault="003E71ED" w:rsidP="003E71ED"/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H2.3 Sonar imagery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H2.3a Side-scan sonar systems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Principles, components and geometry of side scan sonar systems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Range, beam angle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Resolution in relation to beam width, sampling rate angle of incidence and pulse length.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Evaluate, select and configure side-scan sonar in alignment with survey operational needs.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pPr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H2.3b</w:t>
            </w:r>
            <w:r w:rsidRPr="003D1A8F">
              <w:rPr>
                <w:sz w:val="22"/>
                <w:szCs w:val="22"/>
                <w:lang w:val="pt-BR"/>
              </w:rPr>
              <w:t xml:space="preserve"> Synthetic Aperture Sonar</w:t>
            </w:r>
          </w:p>
          <w:p w:rsidR="003E71ED" w:rsidRPr="003D1A8F" w:rsidRDefault="003E71ED" w:rsidP="003E71ED">
            <w:pPr>
              <w:rPr>
                <w:lang w:val="pt-BR"/>
              </w:rPr>
            </w:pPr>
          </w:p>
          <w:p w:rsidR="003E71ED" w:rsidRPr="003D1A8F" w:rsidRDefault="003E71ED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 </w:t>
            </w: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5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synthetic aperture imaging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Discuss and compare the use of SAS with that of more conventional sonar imaging systems.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H2.4 Swath echo sounder systems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H2.4a Multi-beam echo sounders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(A, I)</w:t>
            </w:r>
          </w:p>
        </w:tc>
        <w:tc>
          <w:tcPr>
            <w:tcW w:w="3402" w:type="dxa"/>
            <w:vMerge w:val="restart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Principles and geometry of multi-beam sonar systems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Combination of transducer elements into transmit and receive arrays. 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stabilization and beam steering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Amplitude and phase bottom detection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Variations in beam spacing and footprint size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Backscatter recording modes (e.g., beam average, side scan time series, beam time series)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Backscatter and seabed classification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column data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Power, gain, pulse length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6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Multiple signal returns, aliasing of multiple signals in the water.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the basic principles of multi-beam sonar transmit and receive beam forming and beam steering. 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the effect of aperture size and element spacing on array performance.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Analyze the techniques of amplitude and phase methods of bottom detection and relate them to depth uncertainty.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H2.4b Multi-beam system parameters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</w:tcPr>
          <w:p w:rsidR="003E71ED" w:rsidRPr="003D1A8F" w:rsidRDefault="003E71ED" w:rsidP="003E71ED">
            <w:pPr>
              <w:tabs>
                <w:tab w:val="left" w:pos="600"/>
              </w:tabs>
            </w:pP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Tune acoustic parameters on-line for depth </w:t>
            </w:r>
            <w:r w:rsidRPr="003D1A8F">
              <w:rPr>
                <w:i/>
                <w:sz w:val="22"/>
                <w:szCs w:val="22"/>
              </w:rPr>
              <w:t>and</w:t>
            </w:r>
            <w:r w:rsidRPr="003D1A8F">
              <w:rPr>
                <w:sz w:val="22"/>
                <w:szCs w:val="22"/>
              </w:rPr>
              <w:t xml:space="preserve"> backscatter.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Determine the beam footprint size and sounding spacing across the swath and assess the limitations and likelihood of detecting objects on the seafloor under varying surveying conditions.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Explain the use of water column returns and differentiate from bottom detection.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lastRenderedPageBreak/>
              <w:t>H2.4c Multi-beam systems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positioning system,  telemetry, motion and attitude sensors,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acquisition system,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source of reference level (i.e. tide gauge, GNSS), 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7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measurements</w:t>
            </w:r>
          </w:p>
        </w:tc>
        <w:tc>
          <w:tcPr>
            <w:tcW w:w="3969" w:type="dxa"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Specify survey system to perform a multi-beam survey in accordance with application requirements.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noWrap/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H2.4d Multi-beam data processing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Multi-beam  data elements: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Beam and travel-time data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IMU/INS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Positioning data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 stamping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Offsets between sensor reference points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8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file formats</w:t>
            </w:r>
          </w:p>
        </w:tc>
        <w:tc>
          <w:tcPr>
            <w:tcW w:w="3969" w:type="dxa"/>
          </w:tcPr>
          <w:p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Describe how and where data elements are combined to produce geo-referenced soundings.</w:t>
            </w:r>
          </w:p>
          <w:p w:rsidR="003E71ED" w:rsidRPr="003D1A8F" w:rsidRDefault="003E71ED" w:rsidP="003E71ED">
            <w:pPr>
              <w:jc w:val="both"/>
            </w:pPr>
          </w:p>
          <w:p w:rsidR="003E71ED" w:rsidRPr="003D1A8F" w:rsidRDefault="003E71ED" w:rsidP="003E71ED">
            <w:pPr>
              <w:jc w:val="both"/>
            </w:pPr>
            <w:r w:rsidRPr="003D1A8F">
              <w:rPr>
                <w:sz w:val="22"/>
                <w:szCs w:val="22"/>
              </w:rPr>
              <w:t>Integrate and merge data elements in preparation for data processing.</w:t>
            </w:r>
          </w:p>
          <w:p w:rsidR="003E71ED" w:rsidRPr="003D1A8F" w:rsidRDefault="003E71ED" w:rsidP="003E71ED"/>
          <w:p w:rsidR="003E71ED" w:rsidRPr="003D1A8F" w:rsidRDefault="003E71ED" w:rsidP="003E71ED"/>
        </w:tc>
        <w:tc>
          <w:tcPr>
            <w:tcW w:w="3402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3E71ED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E71ED" w:rsidRPr="003D1A8F" w:rsidRDefault="003E71ED" w:rsidP="003E71ED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H2.4e Interferometric Sonar</w:t>
            </w:r>
          </w:p>
          <w:p w:rsidR="003E71ED" w:rsidRPr="003D1A8F" w:rsidRDefault="003E71ED" w:rsidP="003E71ED">
            <w:pPr>
              <w:rPr>
                <w:lang w:val="pt-BR"/>
              </w:rPr>
            </w:pPr>
          </w:p>
          <w:p w:rsidR="003E71ED" w:rsidRPr="003D1A8F" w:rsidRDefault="003E71ED" w:rsidP="003E71ED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and geometry of interferometric (phase measurement) sonar systems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Sounding determination principles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Mounting methods and towing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Transducers arrangement</w:t>
            </w:r>
          </w:p>
          <w:p w:rsidR="003E71ED" w:rsidRPr="003D1A8F" w:rsidRDefault="003E71ED" w:rsidP="003E71ED">
            <w:pPr>
              <w:pStyle w:val="ListParagraph"/>
              <w:numPr>
                <w:ilvl w:val="0"/>
                <w:numId w:val="79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Sounding filtering and binning techniques</w:t>
            </w:r>
          </w:p>
          <w:p w:rsidR="003E71ED" w:rsidRPr="003D1A8F" w:rsidRDefault="003E71ED" w:rsidP="003E71ED">
            <w:pPr>
              <w:tabs>
                <w:tab w:val="left" w:pos="600"/>
              </w:tabs>
              <w:ind w:left="425" w:hanging="425"/>
              <w:rPr>
                <w:rFonts w:eastAsia="Times New Roman"/>
                <w:color w:val="auto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r w:rsidRPr="003D1A8F">
              <w:rPr>
                <w:sz w:val="22"/>
                <w:szCs w:val="22"/>
              </w:rPr>
              <w:t>Analyze the principles and geometry of interferometry and phase differencing bathymetric sonars and the arrangement of transducer arrays.</w:t>
            </w:r>
          </w:p>
          <w:p w:rsidR="003E71ED" w:rsidRPr="003D1A8F" w:rsidRDefault="003E71ED" w:rsidP="003E71ED"/>
          <w:p w:rsidR="003E71ED" w:rsidRPr="003D1A8F" w:rsidRDefault="003E71ED" w:rsidP="003E71ED">
            <w:pPr>
              <w:pStyle w:val="ListParagraph"/>
              <w:tabs>
                <w:tab w:val="left" w:pos="34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Explain the need for filtering phase measurement data for depth, object detection and backscatter.</w:t>
            </w:r>
          </w:p>
          <w:p w:rsidR="003E71ED" w:rsidRPr="003D1A8F" w:rsidRDefault="003E71ED" w:rsidP="003E71ED">
            <w:r w:rsidRPr="003D1A8F">
              <w:rPr>
                <w:sz w:val="22"/>
                <w:szCs w:val="22"/>
              </w:rPr>
              <w:t xml:space="preserve">Explain the effect of aperture size and transducer geometry on array performance. </w:t>
            </w:r>
          </w:p>
          <w:p w:rsidR="003E71ED" w:rsidRPr="003D1A8F" w:rsidRDefault="003E71ED" w:rsidP="003E71ED"/>
          <w:p w:rsidR="003E71ED" w:rsidRPr="003D1A8F" w:rsidRDefault="003E71ED" w:rsidP="003E71ED">
            <w:r w:rsidRPr="003D1A8F">
              <w:rPr>
                <w:sz w:val="22"/>
                <w:szCs w:val="22"/>
              </w:rPr>
              <w:t>Assess the relative merits of multi-beam and phase differencing systems for specific mapping applications in water depths from very shallow to full ocean depths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71ED" w:rsidRPr="003D1A8F" w:rsidRDefault="003E71ED" w:rsidP="003E71E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453FD4" w:rsidRPr="00453FD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453FD4" w:rsidRPr="003D1A8F" w:rsidRDefault="00453FD4" w:rsidP="00453FD4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lastRenderedPageBreak/>
              <w:t>H2.5 Backscatter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53FD4" w:rsidRPr="00453FD4" w:rsidRDefault="00453FD4" w:rsidP="00453F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H2.5a Backscatter from side scan, interferometric swath sonars and multi-beam echo sounders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Relationship between backscatter content and characteristics of the seabed, water column properties and  acoustic signal parameters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Generation of backscatter information within acoustic systems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backscatter compensation for absorption, incidence angle, gain and power</w:t>
            </w:r>
          </w:p>
          <w:p w:rsidR="005827EA" w:rsidRPr="005827EA" w:rsidRDefault="005827EA" w:rsidP="005827EA">
            <w:pPr>
              <w:pStyle w:val="ListParagraph"/>
              <w:numPr>
                <w:ilvl w:val="0"/>
                <w:numId w:val="124"/>
              </w:numPr>
              <w:tabs>
                <w:tab w:val="left" w:pos="600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proofErr w:type="spellStart"/>
            <w:r w:rsidRPr="003D1A8F">
              <w:rPr>
                <w:rFonts w:ascii="Times New Roman" w:hAnsi="Times New Roman"/>
                <w:lang w:val="en-US"/>
              </w:rPr>
              <w:t>Mosaicing</w:t>
            </w:r>
            <w:proofErr w:type="spellEnd"/>
          </w:p>
        </w:tc>
        <w:tc>
          <w:tcPr>
            <w:tcW w:w="3969" w:type="dxa"/>
          </w:tcPr>
          <w:p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Specify and configure a side scan sonar and a swath echo sounder for backscatter acquisition under varying environmental conditions and for specific application. </w:t>
            </w:r>
          </w:p>
          <w:p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Monitor and assess quality on-line and apply appropriate compensation.</w:t>
            </w:r>
          </w:p>
          <w:p w:rsidR="005827EA" w:rsidRPr="003D1A8F" w:rsidRDefault="005827EA" w:rsidP="005827E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827EA" w:rsidRDefault="005827EA" w:rsidP="005827EA">
            <w:pPr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Apply backscatter principles to produce a compensated backscatter mosaic.</w:t>
            </w:r>
          </w:p>
          <w:p w:rsidR="005827EA" w:rsidRDefault="005827EA" w:rsidP="005827EA">
            <w:pPr>
              <w:rPr>
                <w:sz w:val="22"/>
                <w:szCs w:val="22"/>
              </w:rPr>
            </w:pPr>
          </w:p>
          <w:p w:rsidR="005827EA" w:rsidRDefault="005827EA" w:rsidP="005827EA">
            <w:pPr>
              <w:rPr>
                <w:sz w:val="22"/>
                <w:szCs w:val="22"/>
              </w:rPr>
            </w:pPr>
          </w:p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BA1F11" w:rsidRPr="003D1A8F" w:rsidRDefault="00BA1F11" w:rsidP="00BA1F11">
            <w:pPr>
              <w:pStyle w:val="Heading1"/>
            </w:pPr>
            <w:r w:rsidRPr="003D1A8F">
              <w:t>H3</w:t>
            </w:r>
            <w:r>
              <w:t>:</w:t>
            </w:r>
            <w:r w:rsidRPr="003D1A8F">
              <w:t xml:space="preserve"> LiDAR and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</w:tr>
      <w:tr w:rsidR="00BA1F11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BA1F11" w:rsidRPr="003D1A8F" w:rsidRDefault="00BA1F11" w:rsidP="00BA1F11">
            <w:pPr>
              <w:tabs>
                <w:tab w:val="left" w:pos="600"/>
              </w:tabs>
            </w:pPr>
            <w:r w:rsidRPr="003D1A8F">
              <w:rPr>
                <w:b/>
                <w:sz w:val="22"/>
                <w:szCs w:val="22"/>
              </w:rPr>
              <w:t>H3.1 LiDAR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BA1F11" w:rsidRPr="000E3CC8" w:rsidRDefault="00BA1F11" w:rsidP="00BA1F1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H3.1a Airborne LiDAR systems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  <w:vMerge w:val="restart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Wavelength, water penetration, ground detection and laser safety.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Scanning frequency and pattern in relation to power, coverage and spatial density.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sea surface roughness, water column turbidity on the beam pattern and penetration.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Sea bed optical characteristics and bottom detection.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seabed on reflectance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Relationship between full waveform signature and seabed characteristics.  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3D1A8F">
              <w:rPr>
                <w:rFonts w:ascii="Times New Roman" w:hAnsi="Times New Roman"/>
                <w:lang w:val="en-US"/>
              </w:rPr>
              <w:lastRenderedPageBreak/>
              <w:t>Secchi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disc and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Secchi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 xml:space="preserve"> depth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Impact of structure and canopy on topographic LiDAR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characteristics of coastal terrain.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Influence of geometry and waveform on feature detection.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600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of components including time stamping, attitude compensation, sensor offsets and networking.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and levels of uncertainty associated with LiDAR data and products.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Combined bathymetric and topographic LiDAR systems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Vessel-based LiDAR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Determine the applicability of topographic and bathymetric LiDAR to specific mapping applications.</w:t>
            </w:r>
          </w:p>
          <w:p w:rsidR="005827EA" w:rsidRPr="003D1A8F" w:rsidRDefault="005827EA" w:rsidP="005827EA">
            <w:r w:rsidRPr="003D1A8F">
              <w:rPr>
                <w:sz w:val="22"/>
                <w:szCs w:val="22"/>
              </w:rPr>
              <w:t>Specify the appropriate LiDAR technology for given applications and identify supporting survey operations required to conduct the surv</w:t>
            </w:r>
            <w:r>
              <w:rPr>
                <w:sz w:val="22"/>
                <w:szCs w:val="22"/>
              </w:rPr>
              <w:t>ey and process data.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H3.1b Airborne LiDAR data products</w:t>
            </w:r>
          </w:p>
          <w:p w:rsidR="005827EA" w:rsidRPr="003D1A8F" w:rsidRDefault="005827EA" w:rsidP="005827EA">
            <w:pPr>
              <w:rPr>
                <w:lang w:val="pt-BR"/>
              </w:rPr>
            </w:pPr>
          </w:p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  <w:vMerge/>
          </w:tcPr>
          <w:p w:rsidR="005827EA" w:rsidRPr="003D1A8F" w:rsidRDefault="005827EA" w:rsidP="005827EA"/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Identify potential sources of error in combined topographic and bathymetric LiDAR data and apply corrective processing techniques as appropriate.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Evaluate results (</w:t>
            </w:r>
            <w:proofErr w:type="spellStart"/>
            <w:r w:rsidRPr="003D1A8F">
              <w:rPr>
                <w:sz w:val="22"/>
                <w:szCs w:val="22"/>
              </w:rPr>
              <w:t>x</w:t>
            </w:r>
            <w:proofErr w:type="gramStart"/>
            <w:r w:rsidRPr="003D1A8F">
              <w:rPr>
                <w:sz w:val="22"/>
                <w:szCs w:val="22"/>
              </w:rPr>
              <w:t>,y,z</w:t>
            </w:r>
            <w:proofErr w:type="spellEnd"/>
            <w:proofErr w:type="gramEnd"/>
            <w:r w:rsidRPr="003D1A8F">
              <w:rPr>
                <w:sz w:val="22"/>
                <w:szCs w:val="22"/>
              </w:rPr>
              <w:t xml:space="preserve">) of specific bathymetric LiDAR surveys for compliance with hydrographic requirements.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Explain how to incorporate information from full waveform analysis in the production of LiDAR mapping products.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27EA" w:rsidRPr="003D1A8F" w:rsidRDefault="005827EA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H3.1c Terrestrial LiDAR</w:t>
            </w:r>
          </w:p>
          <w:p w:rsidR="005827EA" w:rsidRPr="003D1A8F" w:rsidRDefault="005827EA" w:rsidP="005827EA">
            <w:pPr>
              <w:rPr>
                <w:lang w:val="pt-BR"/>
              </w:rPr>
            </w:pPr>
          </w:p>
          <w:p w:rsidR="005827EA" w:rsidRPr="003D1A8F" w:rsidRDefault="005827EA" w:rsidP="005827EA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(B)</w:t>
            </w:r>
          </w:p>
          <w:p w:rsidR="005827EA" w:rsidRPr="003D1A8F" w:rsidRDefault="005827EA" w:rsidP="005827EA">
            <w:pPr>
              <w:rPr>
                <w:lang w:val="pt-BR"/>
              </w:rPr>
            </w:pPr>
          </w:p>
          <w:p w:rsidR="005827EA" w:rsidRPr="003D1A8F" w:rsidRDefault="005827EA" w:rsidP="005827EA">
            <w:pPr>
              <w:rPr>
                <w:lang w:val="pt-B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827EA" w:rsidRPr="003D1A8F" w:rsidRDefault="005827EA" w:rsidP="005827EA"/>
        </w:tc>
        <w:tc>
          <w:tcPr>
            <w:tcW w:w="3969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Determine situations where terrestrial and vessel-based LiDAR data can be used to complement other coastal and offshore spatial data.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Explain the need for calibration and validation of vessel-based LiDAR and describe how data from such system will be integrated with other data streams.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BA1F11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H3.2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H3.2a Remotely sensed bathymetry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Multispectral imagery and water penetration in relation to wavelength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Optical properties of sea water.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Model based and empirical inversion methods for determining bathymetry.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Atmospheric corrections.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resolution and accuracy in position and depth.</w:t>
            </w:r>
          </w:p>
          <w:p w:rsidR="005827EA" w:rsidRPr="007B27C8" w:rsidRDefault="005827EA" w:rsidP="005827EA">
            <w:pPr>
              <w:pStyle w:val="ListParagraph"/>
              <w:numPr>
                <w:ilvl w:val="0"/>
                <w:numId w:val="8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Reflectance properties of the sea floor.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Explain and compare the methods that enable depth to be determined from wavelength together with optical properties of both the water and the seabed.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pPr>
              <w:rPr>
                <w:lang w:val="it-IT"/>
              </w:rPr>
            </w:pPr>
            <w:r w:rsidRPr="003D1A8F">
              <w:rPr>
                <w:sz w:val="22"/>
                <w:szCs w:val="22"/>
                <w:lang w:val="it-IT"/>
              </w:rPr>
              <w:t>H3.2b Satellite altimetry</w:t>
            </w:r>
          </w:p>
          <w:p w:rsidR="005827EA" w:rsidRPr="003D1A8F" w:rsidRDefault="005827EA" w:rsidP="005827EA">
            <w:pPr>
              <w:rPr>
                <w:lang w:val="it-IT"/>
              </w:rPr>
            </w:pPr>
          </w:p>
          <w:p w:rsidR="005827EA" w:rsidRPr="000C3BBD" w:rsidRDefault="005827EA" w:rsidP="005827EA">
            <w:pPr>
              <w:rPr>
                <w:i/>
                <w:lang w:val="it-IT"/>
              </w:rPr>
            </w:pPr>
            <w:r w:rsidRPr="003D1A8F">
              <w:rPr>
                <w:i/>
                <w:sz w:val="22"/>
                <w:szCs w:val="22"/>
                <w:lang w:val="it-IT"/>
              </w:rPr>
              <w:lastRenderedPageBreak/>
              <w:t>(B)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Missions and sensors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Products</w:t>
            </w:r>
          </w:p>
        </w:tc>
        <w:tc>
          <w:tcPr>
            <w:tcW w:w="3969" w:type="dxa"/>
          </w:tcPr>
          <w:p w:rsidR="005827EA" w:rsidRPr="003D1A8F" w:rsidRDefault="005827EA" w:rsidP="005827EA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>Describe the principles and limitations of satellite altimetry products including  sea-</w:t>
            </w:r>
            <w:r w:rsidRPr="003D1A8F">
              <w:rPr>
                <w:sz w:val="22"/>
                <w:szCs w:val="22"/>
              </w:rPr>
              <w:lastRenderedPageBreak/>
              <w:t>surface topography and  derived bathymetry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H3.2c Optical methods of shoreline delineation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Color imagery and multispectral imagery.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Reflectance of multispectral imagery in relation to wavelength and terrain characteristics.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imagery in shoreline mapping and identification of other topographic features.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associated with map features derived from imagery.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Geometrical properties of satellite images and aerial photographs</w:t>
            </w:r>
          </w:p>
        </w:tc>
        <w:tc>
          <w:tcPr>
            <w:tcW w:w="3969" w:type="dxa"/>
          </w:tcPr>
          <w:p w:rsidR="005827EA" w:rsidRPr="003D1A8F" w:rsidRDefault="005827EA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Describe geometrical properties of images and principles of orthorectification.</w:t>
            </w:r>
          </w:p>
          <w:p w:rsidR="005827EA" w:rsidRPr="003D1A8F" w:rsidRDefault="005827EA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  <w:p w:rsidR="005827EA" w:rsidRPr="003D1A8F" w:rsidRDefault="005827EA" w:rsidP="005827EA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Explain how imagery can be used in planning survey operations and in supporting hydrographic products</w:t>
            </w:r>
            <w:r w:rsidRPr="003D1A8F">
              <w:rPr>
                <w:sz w:val="22"/>
                <w:szCs w:val="22"/>
              </w:rPr>
              <w:t>.</w:t>
            </w:r>
          </w:p>
          <w:p w:rsidR="005827EA" w:rsidRPr="003D1A8F" w:rsidRDefault="005827EA" w:rsidP="005827EA">
            <w:pPr>
              <w:autoSpaceDE w:val="0"/>
              <w:autoSpaceDN w:val="0"/>
              <w:adjustRightInd w:val="0"/>
            </w:pPr>
          </w:p>
          <w:p w:rsidR="005827EA" w:rsidRPr="003D1A8F" w:rsidRDefault="005827EA" w:rsidP="005827EA">
            <w:pPr>
              <w:autoSpaceDE w:val="0"/>
              <w:autoSpaceDN w:val="0"/>
              <w:adjustRightInd w:val="0"/>
            </w:pPr>
            <w:r w:rsidRPr="003D1A8F">
              <w:rPr>
                <w:sz w:val="22"/>
                <w:szCs w:val="22"/>
              </w:rPr>
              <w:t>Compare image based methods with those of L</w:t>
            </w:r>
            <w:r>
              <w:rPr>
                <w:sz w:val="22"/>
                <w:szCs w:val="22"/>
              </w:rPr>
              <w:t xml:space="preserve">iDAR for shoreline delineation 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BA1F11" w:rsidRPr="003D1A8F" w:rsidRDefault="00BA1F11" w:rsidP="00BA1F11">
            <w:pPr>
              <w:pStyle w:val="Heading1"/>
            </w:pPr>
            <w:r w:rsidRPr="003D1A8F">
              <w:t>H4</w:t>
            </w:r>
            <w:r>
              <w:t>:</w:t>
            </w:r>
            <w:r w:rsidRPr="003D1A8F">
              <w:t xml:space="preserve"> Survey Operations and Applications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BA1F11" w:rsidRPr="004773F6" w:rsidRDefault="00BA1F11" w:rsidP="00BA1F11">
            <w:pPr>
              <w:rPr>
                <w:sz w:val="22"/>
                <w:szCs w:val="22"/>
              </w:rPr>
            </w:pPr>
          </w:p>
        </w:tc>
      </w:tr>
      <w:tr w:rsidR="00BA1F11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H4.1 Hydrographic survey projects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BA1F11" w:rsidRPr="000E3CC8" w:rsidRDefault="00BA1F11" w:rsidP="00BA1F1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F11" w:rsidRDefault="00BA1F11" w:rsidP="00BA1F1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H4.1a Hydrographic survey  requirements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IHO S-44 and other survey quality standards.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Underkeel clearance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Procedures and installations required to conduct hydrographic surveys of specific types, for example: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Nautical charting survey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Boundary delimitation survey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Ports, harbor and waterways surveys.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Engineering works and dredging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Coastal engineering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Inland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Erosion and land-sea interface monitoring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Deep sea and ROVs /AUVs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Seismic, gravity and geomagnetic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Pipeline route, pipeline installation, inspection and cable laying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Wreck and debris surveys.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Establish procedures required to achieve quality standards in hydrographic surveys.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Specify the type of survey system and equipment needs together with associated parameters and procedures for various components of the overall survey operation.</w:t>
            </w:r>
          </w:p>
          <w:p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 </w:t>
            </w:r>
          </w:p>
          <w:p w:rsidR="005827EA" w:rsidRPr="003D1A8F" w:rsidRDefault="005827EA" w:rsidP="005827EA">
            <w:r w:rsidRPr="003D1A8F">
              <w:rPr>
                <w:sz w:val="22"/>
                <w:szCs w:val="22"/>
              </w:rPr>
              <w:t>Evaluate the impact of local physical and environmental factors on survey results.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H4.1b Hydrographic survey project management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Hydrographic instructions and tenders.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Estimating and drafting survey work plans and schedules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Risk assessment in survey operations associated with the proposed work plan.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Assessment and reporting of work progress against the work plan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Health and safety compliance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Environmental impact of survey activities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Emergency Response Situations and Plan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Prepare hydrographic specifications, instructions and tenders associated with survey objectives.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Estimate the resources, scheduling and timing associated with hydrographic projects and prepare project plans including health and safety requirements, environmental issues and emergency response. 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Define, assign and distribute the roles and responsibilities of individuals within a survey team. 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Prepare progress reports and submi</w:t>
            </w:r>
            <w:r>
              <w:rPr>
                <w:sz w:val="22"/>
                <w:szCs w:val="22"/>
              </w:rPr>
              <w:t>t interim project deliverables.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A1F11" w:rsidRPr="00BA1F11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H4.2 Hydrographic survey operations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A1F11" w:rsidRPr="00BA1F11" w:rsidRDefault="00BA1F11" w:rsidP="00BA1F1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H4.2a Survey planning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Components of survey planning including on-board equipment, platform’s dynamic positioning, remote installations, data from satellites and telemetry links.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Planning of survey operation considering general depth, bottom character, water column variability, weather, currents, tides, coastal features and vessel/flight safety.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Logistical considerations for survey operations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Maintaining safe working conditions.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Plan survey lines and schedule to accommodate environmental and topographic conditions for the vessel or aircraft and for towed, remote and autonomous vehicles.</w:t>
            </w:r>
          </w:p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H4.2b Single Beam operations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Transducer mounting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Calibration techniques and requirements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Line spacing, orientation and line planning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Causes and effects of motion artefacts and water properties artefact on data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with ancillary systems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Compensation for vessel motion, attitude, dynamic draft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 development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logging parameters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Specify survey procedures and quality assurance practices to perform a single beam survey in accordance with application requirements.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Select appropriate range, scale, frequency and pulse repetition rate for specific application in relations to spatial resolution, bottom penetration, depth of water, and water column analysis.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>
              <w:rPr>
                <w:sz w:val="22"/>
                <w:szCs w:val="22"/>
              </w:rPr>
              <w:t>H4.2</w:t>
            </w:r>
            <w:r w:rsidRPr="003D1A8F">
              <w:rPr>
                <w:sz w:val="22"/>
                <w:szCs w:val="22"/>
              </w:rPr>
              <w:t xml:space="preserve">c Multi-beam and </w:t>
            </w:r>
            <w:r w:rsidRPr="003D1A8F">
              <w:rPr>
                <w:sz w:val="22"/>
                <w:szCs w:val="22"/>
              </w:rPr>
              <w:lastRenderedPageBreak/>
              <w:t>Interferometric operations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Selection of platform and deployment (hull mount, pole mount, AUV, ROV)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Swath coverage and resolution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Object detection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speed profile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speed in relation to system parameters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Causes and effects of motion artefacts and water property artefacts on data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Swath planning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Calibration methods and procedures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Ancillary sensors and integration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On-line monitoring of data being acquired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8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Uncertainty models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>Specify survey procedures and quality assurance practices to perform a multi-</w:t>
            </w:r>
            <w:r w:rsidRPr="003D1A8F">
              <w:rPr>
                <w:sz w:val="22"/>
                <w:szCs w:val="22"/>
              </w:rPr>
              <w:lastRenderedPageBreak/>
              <w:t>beam or interferometric survey in accordance with application requirements.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Identify deficiencies in multi-beam echo sounder or interferometric sonar data, relate issues encountered to system or operational factors and respond appropriately.</w:t>
            </w:r>
          </w:p>
          <w:p w:rsidR="005827EA" w:rsidRPr="003D1A8F" w:rsidRDefault="005827EA" w:rsidP="005827EA"/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H4.2d Magnetic surveys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Operating principles and sensitivity characteristics of magnetometers and gradiometers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Deployment of magnetometers and gradiometers and planning of magnetic surveys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Objectives of magnetic surveys in the detection of objects such as pipelines, cables, ordnance, debris, wrecks.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Display and interpretation of magnetometer and gradiometer data.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Describe the capabilities and limitations of magnetometers and gradiometers in conducting object detection surveys.</w:t>
            </w:r>
          </w:p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H4.2e Airborne LiDAR surveys</w:t>
            </w:r>
          </w:p>
          <w:p w:rsidR="005827EA" w:rsidRPr="003D1A8F" w:rsidRDefault="005827EA" w:rsidP="005827EA">
            <w:pPr>
              <w:rPr>
                <w:lang w:val="pt-BR"/>
              </w:rPr>
            </w:pPr>
          </w:p>
          <w:p w:rsidR="005827EA" w:rsidRPr="003D1A8F" w:rsidRDefault="005827EA" w:rsidP="005827EA">
            <w:pPr>
              <w:rPr>
                <w:i/>
                <w:lang w:val="pt-BR"/>
              </w:rPr>
            </w:pPr>
            <w:r w:rsidRPr="003D1A8F">
              <w:rPr>
                <w:i/>
                <w:sz w:val="22"/>
                <w:szCs w:val="22"/>
                <w:lang w:val="pt-BR"/>
              </w:rPr>
              <w:t>(I)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Calibration techniques and requirements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Flight line spacing, ground speed, orientation and aircraft turning characteristics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12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Environmental factors affecting data coverage (i.e., sunlight, clouds, rain, smoke, sea conditions, etc.)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 xml:space="preserve">Specify survey procedures and quality assurance practices to perform a LiDAR </w:t>
            </w:r>
            <w:r w:rsidRPr="003D1A8F">
              <w:rPr>
                <w:sz w:val="22"/>
                <w:szCs w:val="22"/>
              </w:rPr>
              <w:lastRenderedPageBreak/>
              <w:t>survey in accordance with application requirements.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Specify LiDAR coverage and data density requirements for a survey.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Assess LiDAR survey data (xyz point cloud and resultant depth grid) for adequacy and quality of overlap with adjacent acoustic survey data.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Consider operational and environmental conditions in</w:t>
            </w:r>
            <w:r>
              <w:rPr>
                <w:sz w:val="22"/>
                <w:szCs w:val="22"/>
              </w:rPr>
              <w:t xml:space="preserve"> planning LiDAR surveys.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jc w:val="both"/>
              <w:rPr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noWrap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H4.2f Side scan sonar operations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5827EA" w:rsidRPr="003D1A8F" w:rsidRDefault="005827EA" w:rsidP="005827EA"/>
          <w:p w:rsidR="005827EA" w:rsidRPr="003D1A8F" w:rsidRDefault="005827EA" w:rsidP="005827EA"/>
          <w:p w:rsidR="005827EA" w:rsidRPr="003D1A8F" w:rsidRDefault="005827EA" w:rsidP="005827EA"/>
          <w:p w:rsidR="005827EA" w:rsidRPr="003D1A8F" w:rsidRDefault="005827EA" w:rsidP="005827EA"/>
          <w:p w:rsidR="005827EA" w:rsidRPr="003D1A8F" w:rsidRDefault="005827EA" w:rsidP="005827EA"/>
          <w:p w:rsidR="005827EA" w:rsidRPr="003D1A8F" w:rsidRDefault="005827EA" w:rsidP="005827EA"/>
          <w:p w:rsidR="005827EA" w:rsidRPr="003D1A8F" w:rsidRDefault="005827EA" w:rsidP="005827EA"/>
        </w:tc>
        <w:tc>
          <w:tcPr>
            <w:tcW w:w="3402" w:type="dxa"/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Selection of platform and deployment (tow, hull mount, AUV)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Elevation above the seafloor.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Swath coverage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speed in relation to sonar system parameters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Towfish positioning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Target aspect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Effects of motion and water properties on images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Layback calculations</w:t>
            </w:r>
          </w:p>
        </w:tc>
        <w:tc>
          <w:tcPr>
            <w:tcW w:w="3969" w:type="dxa"/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t>Design and conduct a side scan sonar survey as part of an integrated data acquisition system in compliance with survey objectives.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>Explain and identify the effects of stratification of the water column and develop mitigating strategies for surveying in a varie</w:t>
            </w:r>
            <w:r>
              <w:rPr>
                <w:sz w:val="22"/>
                <w:szCs w:val="22"/>
              </w:rPr>
              <w:t>ty of environmental conditions.</w:t>
            </w:r>
          </w:p>
        </w:tc>
        <w:tc>
          <w:tcPr>
            <w:tcW w:w="3402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5827EA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827EA" w:rsidRPr="003D1A8F" w:rsidRDefault="005827EA" w:rsidP="005827EA">
            <w:r>
              <w:rPr>
                <w:sz w:val="22"/>
                <w:szCs w:val="22"/>
              </w:rPr>
              <w:t>H4.2g</w:t>
            </w:r>
            <w:r w:rsidRPr="003D1A8F">
              <w:rPr>
                <w:sz w:val="22"/>
                <w:szCs w:val="22"/>
              </w:rPr>
              <w:t xml:space="preserve"> Side-scan sonar data interpretation</w:t>
            </w:r>
          </w:p>
          <w:p w:rsidR="005827EA" w:rsidRPr="003D1A8F" w:rsidRDefault="005827EA" w:rsidP="005827EA"/>
          <w:p w:rsidR="005827EA" w:rsidRPr="003D1A8F" w:rsidRDefault="005827EA" w:rsidP="005827E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backscatter and sea floor reflection.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Side scan images and mosaicking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Sources of distortion and artefacts from water column properties, motion</w:t>
            </w:r>
          </w:p>
          <w:p w:rsidR="005827EA" w:rsidRPr="003D1A8F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Determination of height, size and position of seafloor features </w:t>
            </w:r>
          </w:p>
          <w:p w:rsidR="005827EA" w:rsidRPr="00293546" w:rsidRDefault="005827EA" w:rsidP="005827EA">
            <w:pPr>
              <w:pStyle w:val="ListParagraph"/>
              <w:numPr>
                <w:ilvl w:val="0"/>
                <w:numId w:val="9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Sonar signature of wrecks, pipelines, gas, fish and fresh water, etc.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r w:rsidRPr="003D1A8F">
              <w:rPr>
                <w:sz w:val="22"/>
                <w:szCs w:val="22"/>
              </w:rPr>
              <w:lastRenderedPageBreak/>
              <w:t xml:space="preserve">Interpret side scan sonar imagery through assessment of individual and overlapping swaths to identify potential sonar targets for further investigation.  </w:t>
            </w:r>
          </w:p>
          <w:p w:rsidR="005827EA" w:rsidRPr="003D1A8F" w:rsidRDefault="005827EA" w:rsidP="005827EA"/>
          <w:p w:rsidR="005827EA" w:rsidRPr="003D1A8F" w:rsidRDefault="005827EA" w:rsidP="005827EA">
            <w:r w:rsidRPr="003D1A8F">
              <w:rPr>
                <w:sz w:val="22"/>
                <w:szCs w:val="22"/>
              </w:rPr>
              <w:t xml:space="preserve">Interpret side scan sonar imagery to assess differences in seafloor composition and topography. </w:t>
            </w:r>
          </w:p>
          <w:p w:rsidR="005827EA" w:rsidRPr="003D1A8F" w:rsidRDefault="005827EA" w:rsidP="005827EA"/>
        </w:tc>
        <w:tc>
          <w:tcPr>
            <w:tcW w:w="3402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7EA" w:rsidRPr="003D1A8F" w:rsidRDefault="005827EA" w:rsidP="005827EA">
            <w:pPr>
              <w:rPr>
                <w:sz w:val="22"/>
                <w:szCs w:val="22"/>
              </w:rPr>
            </w:pPr>
          </w:p>
        </w:tc>
      </w:tr>
      <w:tr w:rsidR="00BA1F11" w:rsidRPr="00BA1F11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BA1F11" w:rsidRPr="003D1A8F" w:rsidRDefault="00BA1F11" w:rsidP="00BA1F11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H4.3 Seabed characterization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BA1F11" w:rsidRPr="00BA1F11" w:rsidRDefault="00BA1F11" w:rsidP="00BA1F11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noWrap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H4.3a Classification from acoustic data</w:t>
            </w:r>
          </w:p>
          <w:p w:rsidR="0056696F" w:rsidRPr="003D1A8F" w:rsidRDefault="0056696F" w:rsidP="0056696F"/>
          <w:p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56696F" w:rsidRPr="003D1A8F" w:rsidRDefault="0056696F" w:rsidP="0056696F"/>
          <w:p w:rsidR="0056696F" w:rsidRPr="003D1A8F" w:rsidRDefault="0056696F" w:rsidP="0056696F"/>
        </w:tc>
        <w:tc>
          <w:tcPr>
            <w:tcW w:w="3402" w:type="dxa"/>
          </w:tcPr>
          <w:p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SBES full echo envelope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Sub-bottom profiler full echo-envelope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images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Synthetic aperture sonars images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 scan sonar and swath echo sounders backscatter information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Ground-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truthing</w:t>
            </w:r>
            <w:proofErr w:type="spellEnd"/>
          </w:p>
        </w:tc>
        <w:tc>
          <w:tcPr>
            <w:tcW w:w="3969" w:type="dxa"/>
          </w:tcPr>
          <w:p w:rsidR="0056696F" w:rsidRPr="003D1A8F" w:rsidRDefault="0056696F" w:rsidP="0056696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Explain the concept of incidence angle dependence and describe the signal processing steps required to obtain corrected backscatter data for seafloor characterization. </w:t>
            </w:r>
          </w:p>
          <w:p w:rsidR="0056696F" w:rsidRPr="003D1A8F" w:rsidRDefault="0056696F" w:rsidP="0056696F"/>
          <w:p w:rsidR="0056696F" w:rsidRPr="003D1A8F" w:rsidRDefault="0056696F" w:rsidP="0056696F">
            <w:r w:rsidRPr="003D1A8F">
              <w:rPr>
                <w:sz w:val="22"/>
                <w:szCs w:val="22"/>
              </w:rPr>
              <w:t>Explain the techniques available and their limitations for observing, interpreting and classifying differences in seabed charact</w:t>
            </w:r>
            <w:r>
              <w:rPr>
                <w:sz w:val="22"/>
                <w:szCs w:val="22"/>
              </w:rPr>
              <w:t>eristics from acoustic sensors.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noWrap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H4.3b Classification from optical data</w:t>
            </w:r>
          </w:p>
          <w:p w:rsidR="0056696F" w:rsidRPr="003D1A8F" w:rsidRDefault="0056696F" w:rsidP="0056696F"/>
          <w:p w:rsidR="0056696F" w:rsidRPr="008800FC" w:rsidRDefault="0056696F" w:rsidP="005669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Hyperspectral and multispectral sensors images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Underwater cameras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LiDAR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Ground-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truthing</w:t>
            </w:r>
            <w:proofErr w:type="spellEnd"/>
          </w:p>
        </w:tc>
        <w:tc>
          <w:tcPr>
            <w:tcW w:w="3969" w:type="dxa"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Explain the techniques available and their limitations for observing and interpreting differences in seabed and inter-tidal zone characteristics from optical sensors.</w:t>
            </w:r>
          </w:p>
          <w:p w:rsidR="0056696F" w:rsidRPr="003D1A8F" w:rsidRDefault="0056696F" w:rsidP="0056696F"/>
        </w:tc>
        <w:tc>
          <w:tcPr>
            <w:tcW w:w="3402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noWrap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H4.3c Seabed sampling</w:t>
            </w:r>
          </w:p>
          <w:p w:rsidR="0056696F" w:rsidRDefault="0056696F" w:rsidP="0056696F">
            <w:pPr>
              <w:rPr>
                <w:i/>
              </w:rPr>
            </w:pPr>
          </w:p>
          <w:p w:rsidR="0056696F" w:rsidRPr="008800FC" w:rsidRDefault="0056696F" w:rsidP="0056696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Grabs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Corers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in ground-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truthing</w:t>
            </w:r>
            <w:proofErr w:type="spellEnd"/>
          </w:p>
        </w:tc>
        <w:tc>
          <w:tcPr>
            <w:tcW w:w="3969" w:type="dxa"/>
          </w:tcPr>
          <w:p w:rsidR="0056696F" w:rsidRDefault="0056696F" w:rsidP="0056696F">
            <w:r w:rsidRPr="003D1A8F">
              <w:rPr>
                <w:sz w:val="22"/>
                <w:szCs w:val="22"/>
              </w:rPr>
              <w:t>Plan a sampling campaign to classify the seabed as part of a survey.</w:t>
            </w:r>
          </w:p>
          <w:p w:rsidR="0056696F" w:rsidRPr="003D1A8F" w:rsidRDefault="0056696F" w:rsidP="0056696F"/>
          <w:p w:rsidR="0056696F" w:rsidRPr="003D1A8F" w:rsidRDefault="0056696F" w:rsidP="0056696F">
            <w:r w:rsidRPr="003D1A8F">
              <w:rPr>
                <w:sz w:val="22"/>
                <w:szCs w:val="22"/>
              </w:rPr>
              <w:t>Use remotely sensed information to select sampling sites.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noWrap/>
          </w:tcPr>
          <w:p w:rsidR="0056696F" w:rsidRPr="003D1A8F" w:rsidRDefault="0056696F" w:rsidP="0056696F">
            <w:r>
              <w:rPr>
                <w:sz w:val="22"/>
                <w:szCs w:val="22"/>
              </w:rPr>
              <w:t>H4.3d</w:t>
            </w:r>
            <w:r w:rsidRPr="003D1A8F">
              <w:rPr>
                <w:sz w:val="22"/>
                <w:szCs w:val="22"/>
              </w:rPr>
              <w:t xml:space="preserve"> Seabed characterization</w:t>
            </w:r>
          </w:p>
          <w:p w:rsidR="0056696F" w:rsidRPr="003D1A8F" w:rsidRDefault="0056696F" w:rsidP="0056696F"/>
          <w:p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56696F" w:rsidRPr="003D1A8F" w:rsidRDefault="0056696F" w:rsidP="0056696F"/>
          <w:p w:rsidR="0056696F" w:rsidRPr="003D1A8F" w:rsidRDefault="0056696F" w:rsidP="0056696F"/>
        </w:tc>
        <w:tc>
          <w:tcPr>
            <w:tcW w:w="3402" w:type="dxa"/>
          </w:tcPr>
          <w:p w:rsidR="0056696F" w:rsidRPr="003D1A8F" w:rsidRDefault="0056696F" w:rsidP="0056696F">
            <w:pPr>
              <w:pStyle w:val="ListParagraph"/>
              <w:numPr>
                <w:ilvl w:val="0"/>
                <w:numId w:val="9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Classification standards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Classification methods</w:t>
            </w:r>
          </w:p>
        </w:tc>
        <w:tc>
          <w:tcPr>
            <w:tcW w:w="3969" w:type="dxa"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 xml:space="preserve">Consider the combination of remotely sensed information with seabed samples in a seafloor characterization survey. </w:t>
            </w:r>
          </w:p>
          <w:p w:rsidR="0056696F" w:rsidRPr="003D1A8F" w:rsidRDefault="0056696F" w:rsidP="0056696F"/>
          <w:p w:rsidR="0056696F" w:rsidRPr="003D1A8F" w:rsidRDefault="0056696F" w:rsidP="0056696F">
            <w:r w:rsidRPr="003D1A8F">
              <w:rPr>
                <w:sz w:val="22"/>
                <w:szCs w:val="22"/>
              </w:rPr>
              <w:lastRenderedPageBreak/>
              <w:t>Apply classification standards to seabed characterization results.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AC27FD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AC27FD" w:rsidRPr="003D1A8F" w:rsidRDefault="00AC27FD" w:rsidP="00AC27FD">
            <w:pPr>
              <w:pStyle w:val="Heading1"/>
            </w:pPr>
            <w:r w:rsidRPr="003D1A8F">
              <w:t>H5</w:t>
            </w:r>
            <w:r>
              <w:t>:</w:t>
            </w:r>
            <w:r w:rsidRPr="003D1A8F">
              <w:t xml:space="preserve"> Water Levels and Flow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AC27FD" w:rsidRPr="004773F6" w:rsidRDefault="00AC27FD" w:rsidP="00AC27FD">
            <w:pPr>
              <w:rPr>
                <w:sz w:val="22"/>
                <w:szCs w:val="22"/>
              </w:rPr>
            </w:pPr>
          </w:p>
        </w:tc>
      </w:tr>
      <w:tr w:rsidR="00AC27FD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H5.1 Principles of Water Levels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AC27FD" w:rsidRPr="000E3CC8" w:rsidRDefault="00AC27FD" w:rsidP="00AC27F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C27FD" w:rsidRDefault="00AC27FD" w:rsidP="00AC2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C27FD" w:rsidRDefault="00AC27FD" w:rsidP="00AC27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C27FD" w:rsidRDefault="00AC27FD" w:rsidP="00AC27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noWrap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H5.1a Tide theory</w:t>
            </w:r>
          </w:p>
          <w:p w:rsidR="0056696F" w:rsidRPr="003D1A8F" w:rsidRDefault="0056696F" w:rsidP="0056696F"/>
          <w:p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56696F" w:rsidRPr="003D1A8F" w:rsidRDefault="0056696F" w:rsidP="0056696F"/>
        </w:tc>
        <w:tc>
          <w:tcPr>
            <w:tcW w:w="3402" w:type="dxa"/>
          </w:tcPr>
          <w:p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Tide generating forces, the equilibrium and real tides. 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Tide constituents and different types of tide. 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Amphidromic points and co-tidal and co-range lines.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Geomorphological and basin influences on tidal characteristics</w:t>
            </w:r>
          </w:p>
        </w:tc>
        <w:tc>
          <w:tcPr>
            <w:tcW w:w="3969" w:type="dxa"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Characterize features of the tide in terms of tide raising forces a</w:t>
            </w:r>
            <w:r>
              <w:rPr>
                <w:sz w:val="22"/>
                <w:szCs w:val="22"/>
              </w:rPr>
              <w:t>nd local hydrographic features.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3D1A8F">
              <w:rPr>
                <w:bCs/>
                <w:color w:val="auto"/>
                <w:sz w:val="22"/>
                <w:szCs w:val="22"/>
                <w:lang w:eastAsia="en-US"/>
              </w:rPr>
              <w:t>H5.1b Non-tidal water level variations</w:t>
            </w:r>
          </w:p>
          <w:p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3D1A8F">
              <w:rPr>
                <w:bCs/>
                <w:i/>
                <w:color w:val="auto"/>
                <w:sz w:val="22"/>
                <w:szCs w:val="22"/>
                <w:lang w:eastAsia="en-US"/>
              </w:rPr>
              <w:t xml:space="preserve"> (I)</w:t>
            </w:r>
          </w:p>
          <w:p w:rsidR="0056696F" w:rsidRPr="003D1A8F" w:rsidRDefault="0056696F" w:rsidP="0056696F"/>
          <w:p w:rsidR="0056696F" w:rsidRPr="003D1A8F" w:rsidRDefault="0056696F" w:rsidP="0056696F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Changes in water level caused by: atmospheric pressure, wind, seiches, ocean temperature and precipitation. 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variations occurring in inland waters.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variations in estuaries, wet lands and rivers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 w:rsidRPr="003D1A8F">
              <w:rPr>
                <w:color w:val="auto"/>
                <w:sz w:val="22"/>
                <w:szCs w:val="22"/>
                <w:lang w:eastAsia="en-US"/>
              </w:rPr>
              <w:t>Evaluate the effect of non-tidal influences on water levels in the conduct of a hydrographic survey.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AC27FD" w:rsidRPr="00AC27FD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AC27FD" w:rsidRPr="00AC27FD" w:rsidRDefault="00AC27FD" w:rsidP="00AC27F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3D1A8F">
              <w:rPr>
                <w:b/>
                <w:sz w:val="22"/>
                <w:szCs w:val="22"/>
              </w:rPr>
              <w:t>H5.2 Water level measurements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noWrap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H5.2a Water level gauges</w:t>
            </w:r>
          </w:p>
          <w:p w:rsidR="0056696F" w:rsidRPr="003D1A8F" w:rsidRDefault="0056696F" w:rsidP="0056696F"/>
          <w:p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56696F" w:rsidRPr="003D1A8F" w:rsidRDefault="0056696F" w:rsidP="0056696F"/>
        </w:tc>
        <w:tc>
          <w:tcPr>
            <w:tcW w:w="3402" w:type="dxa"/>
            <w:vMerge w:val="restart"/>
          </w:tcPr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Principles of operation of various types of water level gauges including pressure (vented and unvented), GNSS buoys, float, radar, acoustic sensors and tide poles.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Installing gauges, establishment and levelling of associated survey marks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Determination of tide correctors from  water level observations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Networks of water level gauges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satellite altimetry in determining water levels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water level measurement devices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duration of observations.</w:t>
            </w:r>
          </w:p>
          <w:p w:rsidR="0056696F" w:rsidRPr="003D1A8F" w:rsidRDefault="0056696F" w:rsidP="0056696F">
            <w:pPr>
              <w:pStyle w:val="ListParagraph"/>
              <w:numPr>
                <w:ilvl w:val="0"/>
                <w:numId w:val="9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Uncertainties associated with spatial separation of water level measurements.</w:t>
            </w:r>
          </w:p>
        </w:tc>
        <w:tc>
          <w:tcPr>
            <w:tcW w:w="3969" w:type="dxa"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lastRenderedPageBreak/>
              <w:t xml:space="preserve">Select appropriate type of water level gauge technology according to survey project operations. </w:t>
            </w:r>
          </w:p>
          <w:p w:rsidR="0056696F" w:rsidRPr="003D1A8F" w:rsidRDefault="0056696F" w:rsidP="0056696F"/>
          <w:p w:rsidR="0056696F" w:rsidRPr="003D1A8F" w:rsidRDefault="0056696F" w:rsidP="0056696F">
            <w:r w:rsidRPr="003D1A8F">
              <w:rPr>
                <w:sz w:val="22"/>
                <w:szCs w:val="22"/>
              </w:rPr>
              <w:t>Install, level to a vertical reference, and calibrate a water level gauge while evaluating sources of errors and applying appropriate corrections.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noWrap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H5.2b Tidal measurement</w:t>
            </w:r>
          </w:p>
          <w:p w:rsidR="0056696F" w:rsidRPr="003D1A8F" w:rsidRDefault="0056696F" w:rsidP="0056696F"/>
          <w:p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(A)</w:t>
            </w:r>
          </w:p>
          <w:p w:rsidR="0056696F" w:rsidRPr="003D1A8F" w:rsidRDefault="0056696F" w:rsidP="0056696F"/>
          <w:p w:rsidR="0056696F" w:rsidRPr="003D1A8F" w:rsidRDefault="0056696F" w:rsidP="0056696F"/>
        </w:tc>
        <w:tc>
          <w:tcPr>
            <w:tcW w:w="3402" w:type="dxa"/>
            <w:vMerge/>
          </w:tcPr>
          <w:p w:rsidR="0056696F" w:rsidRPr="003D1A8F" w:rsidRDefault="0056696F" w:rsidP="0056696F"/>
        </w:tc>
        <w:tc>
          <w:tcPr>
            <w:tcW w:w="3969" w:type="dxa"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Evaluate and select appropriate sites for water level monitoring.</w:t>
            </w:r>
          </w:p>
          <w:p w:rsidR="0056696F" w:rsidRPr="003D1A8F" w:rsidRDefault="0056696F" w:rsidP="0056696F"/>
          <w:p w:rsidR="0056696F" w:rsidRPr="003D1A8F" w:rsidRDefault="0056696F" w:rsidP="0056696F">
            <w:r w:rsidRPr="003D1A8F">
              <w:rPr>
                <w:sz w:val="22"/>
                <w:szCs w:val="22"/>
              </w:rPr>
              <w:lastRenderedPageBreak/>
              <w:t>Select water level gauge parameters for logging data, data communication, data download and for network operation with appropriate quality control measures.</w:t>
            </w:r>
          </w:p>
        </w:tc>
        <w:tc>
          <w:tcPr>
            <w:tcW w:w="3402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56696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H5.2c Uncertainty in water level</w:t>
            </w:r>
          </w:p>
          <w:p w:rsidR="0056696F" w:rsidRPr="003D1A8F" w:rsidRDefault="0056696F" w:rsidP="0056696F"/>
          <w:p w:rsidR="0056696F" w:rsidRPr="003D1A8F" w:rsidRDefault="0056696F" w:rsidP="0056696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56696F" w:rsidRPr="003D1A8F" w:rsidRDefault="0056696F" w:rsidP="0056696F"/>
          <w:p w:rsidR="0056696F" w:rsidRPr="003D1A8F" w:rsidRDefault="0056696F" w:rsidP="0056696F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6696F" w:rsidRPr="003D1A8F" w:rsidRDefault="0056696F" w:rsidP="0056696F"/>
        </w:tc>
        <w:tc>
          <w:tcPr>
            <w:tcW w:w="3969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r w:rsidRPr="003D1A8F">
              <w:rPr>
                <w:sz w:val="22"/>
                <w:szCs w:val="22"/>
              </w:rPr>
              <w:t>Assess and quantify the contribution of water level observations to uncertainties in survey measurements.</w:t>
            </w:r>
          </w:p>
          <w:p w:rsidR="0056696F" w:rsidRPr="003D1A8F" w:rsidRDefault="0056696F" w:rsidP="0056696F"/>
          <w:p w:rsidR="0056696F" w:rsidRPr="003D1A8F" w:rsidRDefault="0056696F" w:rsidP="0056696F">
            <w:r w:rsidRPr="003D1A8F">
              <w:rPr>
                <w:sz w:val="22"/>
                <w:szCs w:val="22"/>
              </w:rPr>
              <w:t>Assess the uncertainty in water level observations due to duration of observations and d</w:t>
            </w:r>
            <w:r>
              <w:rPr>
                <w:sz w:val="22"/>
                <w:szCs w:val="22"/>
              </w:rPr>
              <w:t>istance from water level gauge.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696F" w:rsidRPr="003D1A8F" w:rsidRDefault="0056696F" w:rsidP="0056696F">
            <w:pPr>
              <w:rPr>
                <w:sz w:val="22"/>
                <w:szCs w:val="22"/>
              </w:rPr>
            </w:pPr>
          </w:p>
        </w:tc>
      </w:tr>
      <w:tr w:rsidR="00AC27FD" w:rsidRPr="00AC27FD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H5.3 Tide modelling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noWrap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H5.3a Harmonic analysis</w:t>
            </w:r>
          </w:p>
          <w:p w:rsidR="00AC3C52" w:rsidRPr="003D1A8F" w:rsidRDefault="00AC3C52" w:rsidP="00AC3C52"/>
          <w:p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AC3C52" w:rsidRPr="003D1A8F" w:rsidRDefault="00AC3C52" w:rsidP="00AC3C52"/>
        </w:tc>
        <w:tc>
          <w:tcPr>
            <w:tcW w:w="3402" w:type="dxa"/>
          </w:tcPr>
          <w:p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constituents from  astronomical periods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coefficients and residuals.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Water level time series observations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Fourier series and Fourier analysis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Tide tables and tide prediction</w:t>
            </w:r>
          </w:p>
        </w:tc>
        <w:tc>
          <w:tcPr>
            <w:tcW w:w="3969" w:type="dxa"/>
          </w:tcPr>
          <w:p w:rsidR="00AC3C52" w:rsidRPr="003D1A8F" w:rsidRDefault="00AC3C52" w:rsidP="00AC3C52">
            <w:pPr>
              <w:tabs>
                <w:tab w:val="left" w:pos="575"/>
              </w:tabs>
            </w:pPr>
            <w:r w:rsidRPr="003D1A8F">
              <w:rPr>
                <w:sz w:val="22"/>
                <w:szCs w:val="22"/>
              </w:rPr>
              <w:t>Compute standard harmonic constituents from astronomical periods.</w:t>
            </w:r>
          </w:p>
          <w:p w:rsidR="00AC3C52" w:rsidRPr="003D1A8F" w:rsidRDefault="00AC3C52" w:rsidP="00AC3C52">
            <w:pPr>
              <w:tabs>
                <w:tab w:val="left" w:pos="575"/>
              </w:tabs>
            </w:pPr>
          </w:p>
          <w:p w:rsidR="00AC3C52" w:rsidRPr="003D1A8F" w:rsidRDefault="00AC3C52" w:rsidP="00AC3C52">
            <w:pPr>
              <w:tabs>
                <w:tab w:val="left" w:pos="575"/>
              </w:tabs>
            </w:pPr>
            <w:r w:rsidRPr="003D1A8F">
              <w:rPr>
                <w:sz w:val="22"/>
                <w:szCs w:val="22"/>
              </w:rPr>
              <w:t xml:space="preserve">Derive harmonic coefficients and residuals from times series observations using Fourier analysis. </w:t>
            </w:r>
          </w:p>
          <w:p w:rsidR="00AC3C52" w:rsidRPr="003D1A8F" w:rsidRDefault="00AC3C52" w:rsidP="00AC3C52">
            <w:pPr>
              <w:tabs>
                <w:tab w:val="left" w:pos="575"/>
              </w:tabs>
            </w:pPr>
          </w:p>
          <w:p w:rsidR="00AC3C52" w:rsidRPr="003D1A8F" w:rsidRDefault="00AC3C52" w:rsidP="00AC3C52">
            <w:r w:rsidRPr="003D1A8F">
              <w:rPr>
                <w:sz w:val="22"/>
                <w:szCs w:val="22"/>
              </w:rPr>
              <w:t>Describe the computation of tide tables from harmonic coefficients.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>Compare the tidal characteristics and residuals of two tide stations using harmonic analysis.</w:t>
            </w:r>
          </w:p>
        </w:tc>
        <w:tc>
          <w:tcPr>
            <w:tcW w:w="3402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H5.3b Ocean water level</w:t>
            </w:r>
          </w:p>
          <w:p w:rsidR="00AC3C52" w:rsidRPr="003D1A8F" w:rsidRDefault="00AC3C52" w:rsidP="00AC3C52"/>
          <w:p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:rsidR="00AC3C52" w:rsidRPr="003D1A8F" w:rsidRDefault="00AC3C52" w:rsidP="00AC3C52"/>
        </w:tc>
        <w:tc>
          <w:tcPr>
            <w:tcW w:w="3402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Earth tide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Harmonic astronomic component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Oceanographic components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Meteorological component.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Satellite altimetry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Describe ocean water level models and observation methods.</w:t>
            </w:r>
          </w:p>
          <w:p w:rsidR="00AC3C52" w:rsidRPr="003D1A8F" w:rsidRDefault="00AC3C52" w:rsidP="00AC3C52"/>
        </w:tc>
        <w:tc>
          <w:tcPr>
            <w:tcW w:w="3402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27FD" w:rsidRPr="00AC27FD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H5.4 Ellipsoid separation models and vertical datums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noWrap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H5.4a  Separation models</w:t>
            </w:r>
          </w:p>
          <w:p w:rsidR="00AC3C52" w:rsidRPr="003D1A8F" w:rsidRDefault="00AC3C52" w:rsidP="00AC3C52"/>
          <w:p w:rsidR="00AC3C52" w:rsidRPr="008800FC" w:rsidRDefault="00AC3C52" w:rsidP="00AC3C52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Single-point and regional models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Principle of Separation surface construction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Ellipsoid to Chart Datum separation models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Tidally defined vertical datums components, including LAT, HAT, MSL, </w:t>
            </w:r>
            <w:proofErr w:type="spellStart"/>
            <w:r w:rsidRPr="003D1A8F">
              <w:rPr>
                <w:rFonts w:ascii="Times New Roman" w:hAnsi="Times New Roman"/>
                <w:lang w:val="en-US"/>
              </w:rPr>
              <w:t>etc</w:t>
            </w:r>
            <w:proofErr w:type="spellEnd"/>
            <w:r w:rsidRPr="003D1A8F">
              <w:rPr>
                <w:rFonts w:ascii="Times New Roman" w:hAnsi="Times New Roman"/>
                <w:lang w:val="en-US"/>
              </w:rPr>
              <w:t>…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Chart Datum and sounding datum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Geoid as a reference surface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Datums in oceans coastal waters, estuaries, rivers and lakes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Interpolation of datums between water level stations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Reduction of survey data to a datum </w:t>
            </w:r>
          </w:p>
        </w:tc>
        <w:tc>
          <w:tcPr>
            <w:tcW w:w="3969" w:type="dxa"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 xml:space="preserve">Explain the relationship between geoid, ellipsoid, and chart datum. 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>Apply relevant offsets to convert between datums</w:t>
            </w:r>
          </w:p>
        </w:tc>
        <w:tc>
          <w:tcPr>
            <w:tcW w:w="3402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noWrap/>
          </w:tcPr>
          <w:p w:rsidR="00AC3C52" w:rsidRPr="003D1A8F" w:rsidRDefault="00AC3C52" w:rsidP="00AC3C52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H5.4b Vertical Datums</w:t>
            </w:r>
          </w:p>
          <w:p w:rsidR="00AC3C52" w:rsidRPr="003D1A8F" w:rsidRDefault="00AC3C52" w:rsidP="00AC3C52">
            <w:pPr>
              <w:rPr>
                <w:lang w:val="pt-BR"/>
              </w:rPr>
            </w:pPr>
          </w:p>
          <w:p w:rsidR="00AC3C52" w:rsidRPr="008800FC" w:rsidRDefault="00AC3C52" w:rsidP="00AC3C52">
            <w:pPr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  <w:vMerge/>
          </w:tcPr>
          <w:p w:rsidR="00AC3C52" w:rsidRPr="003D1A8F" w:rsidRDefault="00AC3C52" w:rsidP="00AC3C52">
            <w:pPr>
              <w:tabs>
                <w:tab w:val="left" w:pos="575"/>
              </w:tabs>
            </w:pPr>
          </w:p>
        </w:tc>
        <w:tc>
          <w:tcPr>
            <w:tcW w:w="3969" w:type="dxa"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Select, establish, interpolate and transfer a vertical</w:t>
            </w:r>
            <w:r>
              <w:rPr>
                <w:sz w:val="22"/>
                <w:szCs w:val="22"/>
              </w:rPr>
              <w:t xml:space="preserve"> datum in various environments.</w:t>
            </w:r>
          </w:p>
        </w:tc>
        <w:tc>
          <w:tcPr>
            <w:tcW w:w="3402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H5.4c Sounding reduction</w:t>
            </w:r>
          </w:p>
          <w:p w:rsidR="00AC3C52" w:rsidRPr="003D1A8F" w:rsidRDefault="00AC3C52" w:rsidP="00AC3C52"/>
          <w:p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tabs>
                <w:tab w:val="left" w:pos="575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Reduce ellipsoidal referenced survey data to a water level datum using an appropriate separation model with an appreciation for associated uncertainty.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>Apply tide correctors to reduce sur</w:t>
            </w:r>
            <w:r>
              <w:rPr>
                <w:sz w:val="22"/>
                <w:szCs w:val="22"/>
              </w:rPr>
              <w:t>vey soundings to a chart datum.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27FD" w:rsidRPr="00AC27FD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AC27FD" w:rsidRPr="003D1A8F" w:rsidRDefault="00AC27FD" w:rsidP="00AC27FD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H5.5 Currents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C27FD" w:rsidRPr="00AC27FD" w:rsidRDefault="00AC27FD" w:rsidP="00AC27FD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noWrap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H5.5a Tidally induced currents</w:t>
            </w:r>
          </w:p>
          <w:p w:rsidR="00AC3C52" w:rsidRDefault="00AC3C52" w:rsidP="00AC3C52">
            <w:pPr>
              <w:rPr>
                <w:i/>
              </w:rPr>
            </w:pPr>
          </w:p>
          <w:p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vMerge w:val="restart"/>
          </w:tcPr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The relationship between currents and tides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Rectilinear and rotary tidal currents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current meters,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acoustic current profilers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Drogues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current radar observation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Static and mobile current measurements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Current surveys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Portraying current data</w:t>
            </w:r>
          </w:p>
        </w:tc>
        <w:tc>
          <w:tcPr>
            <w:tcW w:w="3969" w:type="dxa"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Explain the forces behind tidally induced currents and describe temporal variations.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>Differentiate between tidal and non-tidal current.</w:t>
            </w:r>
          </w:p>
        </w:tc>
        <w:tc>
          <w:tcPr>
            <w:tcW w:w="3402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noWrap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H5.5b Current measurement, portrayal and surveys</w:t>
            </w:r>
          </w:p>
          <w:p w:rsidR="00AC3C52" w:rsidRPr="003D1A8F" w:rsidRDefault="00AC3C52" w:rsidP="00AC3C52"/>
          <w:p w:rsidR="00AC3C52" w:rsidRPr="003D1A8F" w:rsidRDefault="00AC3C52" w:rsidP="00AC3C52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  <w:vMerge/>
          </w:tcPr>
          <w:p w:rsidR="00AC3C52" w:rsidRPr="003D1A8F" w:rsidRDefault="00AC3C52" w:rsidP="00AC3C52"/>
        </w:tc>
        <w:tc>
          <w:tcPr>
            <w:tcW w:w="3969" w:type="dxa"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Select, use techniques and instruments for current measurement.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>Plan current surveys.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Use appropriate methods for processing and displaying current data.</w:t>
            </w:r>
          </w:p>
        </w:tc>
        <w:tc>
          <w:tcPr>
            <w:tcW w:w="3402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6E61E9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6E61E9" w:rsidRPr="003D1A8F" w:rsidRDefault="006E61E9" w:rsidP="006E61E9">
            <w:pPr>
              <w:pStyle w:val="Heading1"/>
            </w:pPr>
            <w:r w:rsidRPr="003D1A8F">
              <w:t>H6</w:t>
            </w:r>
            <w:r>
              <w:t>:</w:t>
            </w:r>
            <w:r w:rsidRPr="003D1A8F">
              <w:t xml:space="preserve"> Hydrographic Data Acquisition and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</w:tr>
      <w:tr w:rsidR="006E61E9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6E61E9" w:rsidRPr="003D1A8F" w:rsidRDefault="006E61E9" w:rsidP="006E61E9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H6.1  Real-time data acquisition and control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6E61E9" w:rsidRPr="000E3CC8" w:rsidRDefault="006E61E9" w:rsidP="006E61E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noWrap/>
          </w:tcPr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H6.1a Hydrographic Data acquisition</w:t>
            </w:r>
          </w:p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Integration of data from various sensors in accordance with survey specifications to include equipment such as: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Echo-sounder (SBES, MBES)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Terrestrial and airborne LiDAR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Sound velocity profiler, surface velocity probe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Side-scan sonar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positioning system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IMU / INS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Subsea positioning system (USBL)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ROVs and AUVs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acquisition system and software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Time-tagging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Data visualization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quality control methods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Types and sources of errors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System errors identification methods</w:t>
            </w:r>
          </w:p>
        </w:tc>
        <w:tc>
          <w:tcPr>
            <w:tcW w:w="3969" w:type="dxa"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Define, configure and validate a complex survey suite for different types of surveys in accordance with technical specification.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>Specify and configure communication interfaces between survey devices and system components.</w:t>
            </w:r>
          </w:p>
        </w:tc>
        <w:tc>
          <w:tcPr>
            <w:tcW w:w="3402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noWrap/>
          </w:tcPr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H6.1b Real-time data monitoring</w:t>
            </w:r>
          </w:p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vMerge/>
          </w:tcPr>
          <w:p w:rsidR="00AC3C52" w:rsidRPr="003D1A8F" w:rsidRDefault="00AC3C52" w:rsidP="00AC3C52"/>
        </w:tc>
        <w:tc>
          <w:tcPr>
            <w:tcW w:w="3969" w:type="dxa"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Evaluate performance of an integrated survey system against survey specifications using quality control methods and address deficiencies using troubleshooting methods.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>Identify type and sources of system errors</w:t>
            </w:r>
            <w:r>
              <w:rPr>
                <w:sz w:val="22"/>
                <w:szCs w:val="22"/>
              </w:rPr>
              <w:t xml:space="preserve"> and undertake system analysis.</w:t>
            </w:r>
          </w:p>
        </w:tc>
        <w:tc>
          <w:tcPr>
            <w:tcW w:w="3402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AC3C52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lastRenderedPageBreak/>
              <w:t>E6.1c Survey data storage and transfer</w:t>
            </w:r>
          </w:p>
          <w:p w:rsidR="00AC3C52" w:rsidRPr="003D1A8F" w:rsidRDefault="00AC3C52" w:rsidP="00AC3C52"/>
          <w:p w:rsidR="00AC3C52" w:rsidRPr="003D1A8F" w:rsidRDefault="00AC3C52" w:rsidP="00AC3C52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(A)</w:t>
            </w:r>
          </w:p>
          <w:p w:rsidR="00AC3C52" w:rsidRPr="003D1A8F" w:rsidRDefault="00AC3C52" w:rsidP="00AC3C52"/>
        </w:tc>
        <w:tc>
          <w:tcPr>
            <w:tcW w:w="3402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Content of files in different formats used to record data in survey planning, data acquisition and products.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Multiple data types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Storage requirements 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Proprietary vs. standard data format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Metadata</w:t>
            </w:r>
          </w:p>
          <w:p w:rsidR="00AC3C52" w:rsidRPr="003D1A8F" w:rsidRDefault="00AC3C52" w:rsidP="00AC3C52">
            <w:pPr>
              <w:pStyle w:val="ListParagraph"/>
              <w:numPr>
                <w:ilvl w:val="0"/>
                <w:numId w:val="106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Organization of survey databases.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r w:rsidRPr="003D1A8F">
              <w:rPr>
                <w:sz w:val="22"/>
                <w:szCs w:val="22"/>
              </w:rPr>
              <w:t>Export survey data to databases and analysis tools taking account of different data formats.</w:t>
            </w:r>
          </w:p>
          <w:p w:rsidR="00AC3C52" w:rsidRPr="003D1A8F" w:rsidRDefault="00AC3C52" w:rsidP="00AC3C52"/>
          <w:p w:rsidR="00AC3C52" w:rsidRPr="003D1A8F" w:rsidRDefault="00AC3C52" w:rsidP="00AC3C52">
            <w:r w:rsidRPr="003D1A8F">
              <w:rPr>
                <w:sz w:val="22"/>
                <w:szCs w:val="22"/>
              </w:rPr>
              <w:t xml:space="preserve">Employ data storage strategies to facilitate survey data flow. </w:t>
            </w:r>
          </w:p>
          <w:p w:rsidR="00AC3C52" w:rsidRPr="003D1A8F" w:rsidRDefault="00AC3C52" w:rsidP="00AC3C52">
            <w:pPr>
              <w:jc w:val="both"/>
            </w:pPr>
          </w:p>
          <w:p w:rsidR="00AC3C52" w:rsidRPr="003D1A8F" w:rsidRDefault="00AC3C52" w:rsidP="00AC3C52">
            <w:pPr>
              <w:jc w:val="both"/>
            </w:pPr>
            <w:r w:rsidRPr="003D1A8F">
              <w:rPr>
                <w:sz w:val="22"/>
                <w:szCs w:val="22"/>
              </w:rPr>
              <w:t>Populate and maintain metadata associated with different data types and products.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C3C52" w:rsidRPr="003D1A8F" w:rsidRDefault="00AC3C52" w:rsidP="00AC3C52">
            <w:pPr>
              <w:rPr>
                <w:sz w:val="22"/>
                <w:szCs w:val="22"/>
              </w:rPr>
            </w:pPr>
          </w:p>
        </w:tc>
      </w:tr>
      <w:tr w:rsidR="006E61E9" w:rsidRPr="006E61E9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6E61E9" w:rsidRPr="003D1A8F" w:rsidRDefault="006E61E9" w:rsidP="006E61E9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H6.2  Bathymetric data filtering and estimation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61E9" w:rsidRPr="006E61E9" w:rsidRDefault="006E61E9" w:rsidP="006E61E9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H6.2 a Filtering and estimation of single beam data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cleaning techniques (manual and automated)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outliers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Identification and classification of systematic errors 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Comparing crossing data between survey lines 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Comparing overlapping data between platforms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7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Assessing coverage in relation with contour lines and features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Identify and remove outliers and validate data cleaning and other decisions made in processing single beam data.</w:t>
            </w:r>
          </w:p>
          <w:p w:rsidR="00DF573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>Interpret and resolve systematic errors detected during data processing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>Perform time series analysis of data from multiple sensors to detect artefacts and other errors that may exist in a survey dataset.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>Specify additional coverage and associated survey parameters to resolve shortcomings in survey data.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H6.2b Filtering and estimation of multi-beam data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Data cleaning techniques (manual and automated)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Identification of outliers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 xml:space="preserve">Identification and classification of systematic errors 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20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horizontal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Total propagated uncertainty - vertical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Comparing crossing  and adjacent data between survey lines 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8"/>
              </w:numPr>
              <w:tabs>
                <w:tab w:val="left" w:pos="201"/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Comparing overlapping data between platforms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Identify and remove outliers and validate data cleaning and other decisions made in processing multi-beam data.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Interpret and resolve systematic errors detected during data processing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>Perform time series analysis of data from multiple sensors to detect artefacts and other errors that may exist in a survey dataset.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>Assess processed data for coverage and quality, and specify remedial surveys.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H6.2c Spatial data quality control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DF573F" w:rsidRPr="003D1A8F" w:rsidRDefault="00DF573F" w:rsidP="00DF573F"/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A posteriori  and a priori total propagated uncertainty (horizontal and vertical)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Primary and secondary survey sensors used for quality control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0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Relative and absolute uncertainties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Differentiate between relative and absolute uncertainties.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Estimate and compare uncertainties through the use of different spatial and temporal datasets. </w:t>
            </w:r>
          </w:p>
          <w:p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 </w:t>
            </w:r>
          </w:p>
          <w:p w:rsidR="00DF573F" w:rsidRPr="003D1A8F" w:rsidRDefault="00DF573F" w:rsidP="00DF573F">
            <w:r w:rsidRPr="003D1A8F">
              <w:rPr>
                <w:sz w:val="22"/>
                <w:szCs w:val="22"/>
              </w:rPr>
              <w:t>Define procedures used to ass</w:t>
            </w:r>
            <w:r>
              <w:rPr>
                <w:sz w:val="22"/>
                <w:szCs w:val="22"/>
              </w:rPr>
              <w:t xml:space="preserve">ess and accept or reject data. 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H6.2d Spatial data interpolation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1D polynomial interpolation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it-IT"/>
              </w:rPr>
            </w:pPr>
            <w:r w:rsidRPr="003D1A8F">
              <w:rPr>
                <w:rFonts w:ascii="Times New Roman" w:hAnsi="Times New Roman"/>
                <w:lang w:val="it-IT"/>
              </w:rPr>
              <w:t>Interpolating splines, B-Splines, multi-dimensional splines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interpolation by inverse distance and Kriging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Grids and TIN construction from spatial data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0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Contouring techniques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Choose an appropriate interpolation method and compute a surface from sparse survey measurements.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Select appropriate spatial data processing methods to create digital terrain models or gridded surfaces and contouring.  </w:t>
            </w:r>
            <w:r w:rsidRPr="003D1A8F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H6.2e Spatial data representation </w:t>
            </w:r>
          </w:p>
          <w:p w:rsidR="00DF573F" w:rsidRPr="003D1A8F" w:rsidRDefault="00DF573F" w:rsidP="00DF573F">
            <w:pPr>
              <w:rPr>
                <w:lang w:val="pt-BR"/>
              </w:rPr>
            </w:pPr>
          </w:p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(I, A)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Point Clouds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Surface models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Raster and vector data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Spatial resolution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resolution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Horizontal scale and vertical exaggeration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Volume computations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1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Profiles</w:t>
            </w:r>
          </w:p>
        </w:tc>
        <w:tc>
          <w:tcPr>
            <w:tcW w:w="3969" w:type="dxa"/>
          </w:tcPr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sz w:val="22"/>
                <w:szCs w:val="22"/>
              </w:rPr>
              <w:lastRenderedPageBreak/>
              <w:t xml:space="preserve">Apply estimation procedures to survey measurements to represent data according to survey product requirements. </w:t>
            </w:r>
            <w:r w:rsidRPr="003D1A8F">
              <w:rPr>
                <w:i/>
                <w:sz w:val="22"/>
                <w:szCs w:val="22"/>
              </w:rPr>
              <w:t>(I)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Select optimal parameters for data representation. </w:t>
            </w:r>
            <w:r w:rsidRPr="003D1A8F">
              <w:rPr>
                <w:i/>
                <w:sz w:val="22"/>
                <w:szCs w:val="22"/>
              </w:rPr>
              <w:t>(A)</w:t>
            </w:r>
          </w:p>
          <w:p w:rsidR="00DF573F" w:rsidRPr="003D1A8F" w:rsidRDefault="00DF573F" w:rsidP="00DF573F"/>
        </w:tc>
        <w:tc>
          <w:tcPr>
            <w:tcW w:w="3402" w:type="dxa"/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6E61E9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6E61E9" w:rsidRPr="003D1A8F" w:rsidRDefault="006E61E9" w:rsidP="006E61E9">
            <w:pPr>
              <w:pStyle w:val="Heading1"/>
            </w:pPr>
            <w:r w:rsidRPr="003D1A8F">
              <w:t>H7</w:t>
            </w:r>
            <w:r>
              <w:t>:</w:t>
            </w:r>
            <w:r w:rsidRPr="003D1A8F">
              <w:t xml:space="preserve"> Management of Hydrographic Data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6E61E9" w:rsidRPr="004773F6" w:rsidRDefault="006E61E9" w:rsidP="006E61E9">
            <w:pPr>
              <w:rPr>
                <w:sz w:val="22"/>
                <w:szCs w:val="22"/>
              </w:rPr>
            </w:pPr>
          </w:p>
        </w:tc>
      </w:tr>
      <w:tr w:rsidR="006E61E9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6E61E9" w:rsidRPr="003D1A8F" w:rsidRDefault="006E61E9" w:rsidP="006E61E9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H7.1  Data organization and presentation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6E61E9" w:rsidRPr="000E3CC8" w:rsidRDefault="006E61E9" w:rsidP="006E61E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E61E9" w:rsidRDefault="006E61E9" w:rsidP="006E61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H7.1a Databases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Relational databases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Spatial databases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2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Databases to hold different types of feature and geographical information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Explain the concepts of relational and spatial databases.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>Conceptualize, develop, and populate a spatial database to represent hydrographic survey elements and define relati</w:t>
            </w:r>
            <w:r>
              <w:rPr>
                <w:sz w:val="22"/>
                <w:szCs w:val="22"/>
              </w:rPr>
              <w:t>onships between those elements.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H7.1b Marine GIS basics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:rsidR="00DF573F" w:rsidRPr="003D1A8F" w:rsidRDefault="00DF573F" w:rsidP="00DF573F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DF573F" w:rsidRPr="003D1A8F" w:rsidRDefault="00DF573F" w:rsidP="00DF573F"/>
        </w:tc>
        <w:tc>
          <w:tcPr>
            <w:tcW w:w="3402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Features and feature types of point, line and polygon with marine examples.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and coastal data bases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Datums and projections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datums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metadata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3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 maps and images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Identify the data types that might be used to represent features from the marine environment considering the attribute that might be associated with such features.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Create a GIS project using marine spatial data.   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>Perform spatial processing on marine data sets including datum and projection transformations.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240D24" w:rsidRPr="00240D2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H7.2  Marine data sources and dissemination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H7.2a MSDI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:rsidR="00DF573F" w:rsidRPr="003D1A8F" w:rsidRDefault="00DF573F" w:rsidP="00DF573F"/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concept of MSDI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Importance and role of data standards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The value and benefit of good metadata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4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exchange and sharing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Describe the role of hydrographic data in Marine Spatial Data Infrastructures.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H7.2b Open access marine data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  <w:p w:rsidR="00DF573F" w:rsidRPr="003D1A8F" w:rsidRDefault="00DF573F" w:rsidP="00DF573F"/>
        </w:tc>
        <w:tc>
          <w:tcPr>
            <w:tcW w:w="3402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Open access databases including GEBCO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data portals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reliability from web sources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5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Crowd-sourced data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Distinguish between types and sources of data as a measure of reliability and utility.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jc w:val="both"/>
              <w:rPr>
                <w:sz w:val="22"/>
                <w:szCs w:val="22"/>
              </w:rPr>
            </w:pPr>
          </w:p>
        </w:tc>
      </w:tr>
      <w:tr w:rsidR="00240D24" w:rsidRPr="00240D2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H7.3  Spatial data integration and deliverables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40D24" w:rsidRPr="00240D24" w:rsidRDefault="00240D24" w:rsidP="00240D24">
            <w:pPr>
              <w:jc w:val="both"/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H7.3a Spatial data integration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6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Tools and method for integration and comparison of hybrid data sets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6"/>
              </w:numPr>
              <w:tabs>
                <w:tab w:val="left" w:pos="575"/>
                <w:tab w:val="left" w:pos="601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Co-registration of hybrid data sets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Integrate data from multiple sources and sensor types in the conduct of a multi-sensor survey.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>H7.3b Spatial data</w:t>
            </w:r>
          </w:p>
          <w:p w:rsidR="00DF573F" w:rsidRPr="003D1A8F" w:rsidRDefault="00DF573F" w:rsidP="00DF573F">
            <w:pPr>
              <w:rPr>
                <w:lang w:val="pt-BR"/>
              </w:rPr>
            </w:pPr>
            <w:r w:rsidRPr="003D1A8F">
              <w:rPr>
                <w:sz w:val="22"/>
                <w:szCs w:val="22"/>
                <w:lang w:val="pt-BR"/>
              </w:rPr>
              <w:t xml:space="preserve">visualisation </w:t>
            </w:r>
          </w:p>
          <w:p w:rsidR="00DF573F" w:rsidRPr="003D1A8F" w:rsidRDefault="00DF573F" w:rsidP="00DF573F">
            <w:pPr>
              <w:rPr>
                <w:lang w:val="pt-BR"/>
              </w:rPr>
            </w:pPr>
          </w:p>
          <w:p w:rsidR="00DF573F" w:rsidRPr="00EA6CD8" w:rsidRDefault="00DF573F" w:rsidP="00DF573F">
            <w:pPr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(A)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Use of color schemes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Shading and illumination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Vertical exaggeration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3"/>
              </w:numPr>
              <w:tabs>
                <w:tab w:val="left" w:pos="175"/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Standards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Evaluate and select the best visualization method to highlight features of interest and quality-control a hydrographic data set.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H7.3c Deliverables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(A)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jc w:val="right"/>
            </w:pP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Products provided directly from source data such as sounding data files and metadata.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Feature databases such as wrecks, rocks and obstructions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Data required for sailing directions, light lists, radio aids to navigation, port guides and notices to mariners.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Digital and paper products derived from source data for various survey types and usage such as GIS and CAD files and/or geo-referenced images.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Reports on quality control, procedures, results and conclusions detailing processes adopted within survey operations and data processing.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7"/>
              </w:numPr>
              <w:tabs>
                <w:tab w:val="left" w:pos="57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Standards including: 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IHO S-100, and product standards such as S-102.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  <w:tab w:val="left" w:pos="459"/>
              </w:tabs>
              <w:spacing w:after="0" w:line="240" w:lineRule="auto"/>
              <w:ind w:left="743" w:hanging="318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Standard Seabed Data Model (SSDM).</w:t>
            </w:r>
          </w:p>
        </w:tc>
        <w:tc>
          <w:tcPr>
            <w:tcW w:w="3969" w:type="dxa"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lastRenderedPageBreak/>
              <w:t>Describe hydrographic deliverables and produce paper products as well as digital products in accordance with specifications and standards.</w:t>
            </w:r>
          </w:p>
          <w:p w:rsidR="00DF573F" w:rsidRPr="003D1A8F" w:rsidRDefault="00DF573F" w:rsidP="00DF573F"/>
          <w:p w:rsidR="00DF573F" w:rsidRPr="003D1A8F" w:rsidRDefault="00DF573F" w:rsidP="00DF573F">
            <w:r w:rsidRPr="003D1A8F">
              <w:rPr>
                <w:sz w:val="22"/>
                <w:szCs w:val="22"/>
              </w:rPr>
              <w:t xml:space="preserve">Prepare a report on a hydrographic survey. 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240D24" w:rsidRPr="004773F6" w:rsidTr="006D020D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:rsidR="00240D24" w:rsidRPr="003D1A8F" w:rsidRDefault="00240D24" w:rsidP="00240D24">
            <w:pPr>
              <w:pStyle w:val="Heading1"/>
            </w:pPr>
            <w:r w:rsidRPr="003D1A8F">
              <w:t>H8</w:t>
            </w:r>
            <w:r>
              <w:t>:</w:t>
            </w:r>
            <w:r w:rsidRPr="003D1A8F">
              <w:t xml:space="preserve"> Legal Aspects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:rsidR="00240D24" w:rsidRPr="004773F6" w:rsidRDefault="00240D24" w:rsidP="00240D24">
            <w:pPr>
              <w:rPr>
                <w:sz w:val="22"/>
                <w:szCs w:val="22"/>
              </w:rPr>
            </w:pPr>
          </w:p>
        </w:tc>
      </w:tr>
      <w:tr w:rsidR="00240D2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color w:val="auto"/>
                <w:sz w:val="22"/>
                <w:szCs w:val="22"/>
              </w:rPr>
              <w:t>H8.1  Product liability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240D24" w:rsidRPr="000E3CC8" w:rsidRDefault="00240D24" w:rsidP="00240D2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40D24" w:rsidRDefault="00240D24" w:rsidP="00240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40D24" w:rsidRDefault="00240D24" w:rsidP="00240D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0D24" w:rsidRDefault="00240D24" w:rsidP="00240D2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H8.1a Responsibilities of the hydrographic surveyor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 (B, I)</w:t>
            </w:r>
          </w:p>
          <w:p w:rsidR="00DF573F" w:rsidRPr="003D1A8F" w:rsidRDefault="00DF573F" w:rsidP="00DF573F">
            <w:pPr>
              <w:rPr>
                <w:color w:val="auto"/>
              </w:rPr>
            </w:pP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Nautical charts.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Notice to mariners.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notes and reports.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Fundamentals of professional liability relating to surveying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Professional ethics relating to commercial and government projects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8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Legal issues and liability associated with hydrographic equipment and products.</w:t>
            </w:r>
          </w:p>
        </w:tc>
        <w:tc>
          <w:tcPr>
            <w:tcW w:w="3969" w:type="dxa"/>
          </w:tcPr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Detail the role and responsibilities of the hydrographic surveyor as required under industrial standards and national/international legislation/conventions. </w:t>
            </w:r>
            <w:r w:rsidRPr="00EA6CD8">
              <w:rPr>
                <w:i/>
                <w:color w:val="auto"/>
                <w:sz w:val="22"/>
                <w:szCs w:val="22"/>
              </w:rPr>
              <w:t>(B)</w:t>
            </w:r>
          </w:p>
          <w:p w:rsidR="00DF573F" w:rsidRPr="003D1A8F" w:rsidRDefault="00DF573F" w:rsidP="00DF573F">
            <w:pPr>
              <w:rPr>
                <w:color w:val="auto"/>
              </w:rPr>
            </w:pPr>
          </w:p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Identify the sources of ethical guidance and discuss ethical considerations when dealing in a professional capacity with client and contracts. </w:t>
            </w:r>
            <w:r w:rsidRPr="00EA6CD8">
              <w:rPr>
                <w:i/>
                <w:color w:val="auto"/>
                <w:sz w:val="22"/>
                <w:szCs w:val="22"/>
              </w:rPr>
              <w:t>(I)</w:t>
            </w:r>
          </w:p>
          <w:p w:rsidR="00DF573F" w:rsidRPr="003D1A8F" w:rsidRDefault="00DF573F" w:rsidP="00DF573F">
            <w:pPr>
              <w:rPr>
                <w:color w:val="auto"/>
              </w:rPr>
            </w:pPr>
          </w:p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 xml:space="preserve">Discuss the potential liability of the hydrographic surveyor in common hydrographic endeavors. </w:t>
            </w:r>
            <w:r w:rsidRPr="00EA6CD8">
              <w:rPr>
                <w:i/>
                <w:color w:val="auto"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H8.1b Contracts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  <w:p w:rsidR="00DF573F" w:rsidRPr="003D1A8F" w:rsidRDefault="00DF573F" w:rsidP="00DF573F"/>
        </w:tc>
        <w:tc>
          <w:tcPr>
            <w:tcW w:w="3402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Invitation to tender and survey work specifications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Response to tender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Contractual obligations and insurance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19"/>
              </w:numPr>
              <w:tabs>
                <w:tab w:val="left" w:pos="575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Survey work and deliverables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Develop the technical content of an invitation to tender.</w:t>
            </w:r>
          </w:p>
          <w:p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Analyze the risk and develop the technical content of a response that would include details and cost of necessary resources.</w:t>
            </w:r>
          </w:p>
          <w:p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F573F" w:rsidRPr="003D1A8F" w:rsidRDefault="00DF573F" w:rsidP="00DF573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D1A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Interpret contractual obligations in terms of survey planni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ng, execution and deliverables.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240D24" w:rsidRPr="00240D24" w:rsidTr="009A04BF">
        <w:tc>
          <w:tcPr>
            <w:tcW w:w="9072" w:type="dxa"/>
            <w:gridSpan w:val="3"/>
            <w:tcBorders>
              <w:right w:val="nil"/>
            </w:tcBorders>
            <w:noWrap/>
            <w:vAlign w:val="center"/>
          </w:tcPr>
          <w:p w:rsidR="00240D24" w:rsidRPr="003D1A8F" w:rsidRDefault="00240D24" w:rsidP="00240D24">
            <w:pPr>
              <w:tabs>
                <w:tab w:val="left" w:pos="575"/>
              </w:tabs>
            </w:pPr>
            <w:r w:rsidRPr="003D1A8F">
              <w:rPr>
                <w:b/>
                <w:sz w:val="22"/>
                <w:szCs w:val="22"/>
              </w:rPr>
              <w:t>H8.2  Maritime zones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40D24" w:rsidRPr="00240D24" w:rsidRDefault="00240D24" w:rsidP="00240D24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H8.2a Delimitations</w:t>
            </w:r>
          </w:p>
          <w:p w:rsidR="00DF573F" w:rsidRPr="003D1A8F" w:rsidRDefault="00DF573F" w:rsidP="00DF573F">
            <w:pPr>
              <w:rPr>
                <w:color w:val="auto"/>
              </w:rPr>
            </w:pPr>
          </w:p>
          <w:p w:rsidR="00DF573F" w:rsidRPr="003D1A8F" w:rsidRDefault="00DF573F" w:rsidP="00DF573F">
            <w:pPr>
              <w:rPr>
                <w:i/>
                <w:color w:val="auto"/>
              </w:rPr>
            </w:pPr>
            <w:r w:rsidRPr="003D1A8F">
              <w:rPr>
                <w:i/>
                <w:color w:val="auto"/>
                <w:sz w:val="22"/>
                <w:szCs w:val="22"/>
              </w:rPr>
              <w:t>(B)</w:t>
            </w:r>
          </w:p>
          <w:p w:rsidR="00DF573F" w:rsidRPr="003D1A8F" w:rsidRDefault="00DF573F" w:rsidP="00DF573F"/>
          <w:p w:rsidR="00DF573F" w:rsidRPr="003D1A8F" w:rsidRDefault="00DF573F" w:rsidP="00DF573F">
            <w:pPr>
              <w:rPr>
                <w:color w:val="auto"/>
              </w:rPr>
            </w:pPr>
          </w:p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Historical development of 1982 UNCLOS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  <w:p w:rsidR="00DF573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 points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  <w:p w:rsidR="006F7862" w:rsidRPr="003D1A8F" w:rsidRDefault="006F7862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Low tide elevations.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Baselines</w:t>
            </w:r>
            <w:r w:rsidR="006F7862">
              <w:rPr>
                <w:rFonts w:ascii="Times New Roman" w:hAnsi="Times New Roman"/>
                <w:lang w:val="en-US"/>
              </w:rPr>
              <w:t>: normal (including bay closing lines); straight and archipelagic.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Internal waters.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Territorial seas.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Contiguous zones.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Exclusive Economic Zone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  <w:tab w:val="left" w:pos="601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Extended continental shelf.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0"/>
              </w:numPr>
              <w:tabs>
                <w:tab w:val="left" w:pos="575"/>
                <w:tab w:val="left" w:pos="601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High seas</w:t>
            </w:r>
            <w:r w:rsidR="006F786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Define the types of baselines under UNCLOS and how the territorial sea limit and other limits are projected from them, including the use of low tide elevations.</w:t>
            </w:r>
          </w:p>
          <w:p w:rsidR="00DF573F" w:rsidRPr="003D1A8F" w:rsidRDefault="00DF573F" w:rsidP="00DF573F">
            <w:pPr>
              <w:rPr>
                <w:color w:val="auto"/>
              </w:rPr>
            </w:pPr>
          </w:p>
          <w:p w:rsidR="00DF573F" w:rsidRPr="003D1A8F" w:rsidRDefault="000A644E" w:rsidP="00DF573F">
            <w:pPr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Plan and specify hydrographic surveys to be utilized in the delimitation of baselines and maritime boundaries</w:t>
            </w:r>
            <w:bookmarkStart w:id="0" w:name="_GoBack"/>
            <w:bookmarkEnd w:id="0"/>
            <w:r w:rsidR="00DF573F" w:rsidRPr="003D1A8F">
              <w:rPr>
                <w:color w:val="auto"/>
                <w:sz w:val="22"/>
                <w:szCs w:val="22"/>
              </w:rPr>
              <w:t>.</w:t>
            </w:r>
          </w:p>
          <w:p w:rsidR="00DF573F" w:rsidRPr="003D1A8F" w:rsidRDefault="00DF573F" w:rsidP="00DF573F">
            <w:pPr>
              <w:rPr>
                <w:color w:val="auto"/>
              </w:rPr>
            </w:pPr>
          </w:p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Describe the legal operational constraints th</w:t>
            </w:r>
            <w:r>
              <w:rPr>
                <w:color w:val="auto"/>
                <w:sz w:val="22"/>
                <w:szCs w:val="22"/>
              </w:rPr>
              <w:t>at apply within maritime zones.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  <w:tr w:rsidR="00DF573F" w:rsidRPr="003D1A8F" w:rsidTr="009A04BF">
        <w:tc>
          <w:tcPr>
            <w:tcW w:w="1701" w:type="dxa"/>
            <w:noWrap/>
          </w:tcPr>
          <w:p w:rsidR="00DF573F" w:rsidRPr="003D1A8F" w:rsidRDefault="00DF573F" w:rsidP="00DF573F">
            <w:r w:rsidRPr="003D1A8F">
              <w:rPr>
                <w:sz w:val="22"/>
                <w:szCs w:val="22"/>
              </w:rPr>
              <w:t>E8.2b Impact of surveys</w:t>
            </w:r>
          </w:p>
          <w:p w:rsidR="00DF573F" w:rsidRPr="003D1A8F" w:rsidRDefault="00DF573F" w:rsidP="00DF573F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:rsidR="00DF573F" w:rsidRPr="003D1A8F" w:rsidRDefault="00DF573F" w:rsidP="00DF573F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  <w:p w:rsidR="00DF573F" w:rsidRPr="003D1A8F" w:rsidRDefault="00DF573F" w:rsidP="00DF573F"/>
        </w:tc>
        <w:tc>
          <w:tcPr>
            <w:tcW w:w="3402" w:type="dxa"/>
          </w:tcPr>
          <w:p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Vessel speed restrictions and permanent and temporary threshold shifts (hearing) and harassment levels for marine mammals.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Limitation of use of physical techniques such as bottom sampling and moorings in environmentally sensitive areas.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Respect for cultural traditions in relation to use of the environment</w:t>
            </w:r>
          </w:p>
          <w:p w:rsidR="00DF573F" w:rsidRPr="003D1A8F" w:rsidRDefault="00DF573F" w:rsidP="00DF573F">
            <w:pPr>
              <w:pStyle w:val="ListParagraph"/>
              <w:numPr>
                <w:ilvl w:val="0"/>
                <w:numId w:val="121"/>
              </w:numPr>
              <w:tabs>
                <w:tab w:val="left" w:pos="575"/>
              </w:tabs>
              <w:spacing w:after="0" w:line="240" w:lineRule="auto"/>
              <w:ind w:left="482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Marine protected areas</w:t>
            </w:r>
          </w:p>
        </w:tc>
        <w:tc>
          <w:tcPr>
            <w:tcW w:w="3969" w:type="dxa"/>
          </w:tcPr>
          <w:p w:rsidR="00DF573F" w:rsidRPr="003D1A8F" w:rsidRDefault="00DF573F" w:rsidP="00DF573F">
            <w:pPr>
              <w:rPr>
                <w:color w:val="auto"/>
              </w:rPr>
            </w:pPr>
            <w:r w:rsidRPr="003D1A8F">
              <w:rPr>
                <w:color w:val="auto"/>
                <w:sz w:val="22"/>
                <w:szCs w:val="22"/>
              </w:rPr>
              <w:t>Specify appropriate procedures and limitations for use of surveying equipment in compliance with environmental laws and marine protected area regulations.</w:t>
            </w:r>
          </w:p>
        </w:tc>
        <w:tc>
          <w:tcPr>
            <w:tcW w:w="3402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F573F" w:rsidRPr="003D1A8F" w:rsidRDefault="00DF573F" w:rsidP="00DF573F">
            <w:pPr>
              <w:rPr>
                <w:sz w:val="22"/>
                <w:szCs w:val="22"/>
              </w:rPr>
            </w:pPr>
          </w:p>
        </w:tc>
      </w:tr>
    </w:tbl>
    <w:p w:rsidR="00CE2AD4" w:rsidRDefault="00CE2AD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75EBA" w:rsidRPr="009B6D56" w:rsidRDefault="00975EBA" w:rsidP="00975EBA">
      <w:pPr>
        <w:pStyle w:val="Heading1"/>
        <w:rPr>
          <w:lang w:val="en-US"/>
        </w:rPr>
      </w:pPr>
      <w:bookmarkStart w:id="1" w:name="_Toc485126438"/>
      <w:r w:rsidRPr="009B6D56">
        <w:rPr>
          <w:lang w:val="en-US"/>
        </w:rPr>
        <w:lastRenderedPageBreak/>
        <w:t>CMFP</w:t>
      </w:r>
      <w:r w:rsidR="006F6C3E">
        <w:rPr>
          <w:lang w:val="en-US"/>
        </w:rPr>
        <w:t>:</w:t>
      </w:r>
      <w:r w:rsidRPr="009B6D56">
        <w:rPr>
          <w:lang w:val="en-US"/>
        </w:rPr>
        <w:t xml:space="preserve"> COMPLEX MULTIDISCIPLINARY FIELD PROJECT</w:t>
      </w:r>
      <w:bookmarkEnd w:id="1"/>
      <w:r w:rsidRPr="009B6D56">
        <w:rPr>
          <w:lang w:val="en-US"/>
        </w:rPr>
        <w:t xml:space="preserve"> </w:t>
      </w:r>
    </w:p>
    <w:p w:rsidR="00854371" w:rsidRDefault="00854371" w:rsidP="00854371">
      <w:pPr>
        <w:jc w:val="both"/>
        <w:rPr>
          <w:sz w:val="22"/>
          <w:szCs w:val="22"/>
        </w:rPr>
      </w:pPr>
    </w:p>
    <w:p w:rsidR="00B712DF" w:rsidRDefault="0077084E" w:rsidP="00854371">
      <w:pPr>
        <w:jc w:val="both"/>
        <w:rPr>
          <w:sz w:val="22"/>
          <w:szCs w:val="22"/>
        </w:rPr>
      </w:pPr>
      <w:r w:rsidRPr="0077084E">
        <w:rPr>
          <w:sz w:val="22"/>
          <w:szCs w:val="22"/>
        </w:rPr>
        <w:t xml:space="preserve">The list of tasks as listed in the table below is for example and should be adapted </w:t>
      </w:r>
      <w:r w:rsidR="00FF1865">
        <w:rPr>
          <w:sz w:val="22"/>
          <w:szCs w:val="22"/>
        </w:rPr>
        <w:t>to reflect the content of the CM</w:t>
      </w:r>
      <w:r>
        <w:rPr>
          <w:sz w:val="22"/>
          <w:szCs w:val="22"/>
        </w:rPr>
        <w:t>FP delivered by the institution</w:t>
      </w:r>
      <w:r w:rsidR="00B712DF">
        <w:rPr>
          <w:sz w:val="22"/>
          <w:szCs w:val="22"/>
        </w:rPr>
        <w:t>:</w:t>
      </w:r>
    </w:p>
    <w:p w:rsidR="00B712DF" w:rsidRPr="00A133B3" w:rsidRDefault="00B712DF" w:rsidP="00854371">
      <w:pPr>
        <w:jc w:val="both"/>
        <w:rPr>
          <w:sz w:val="22"/>
          <w:szCs w:val="22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835"/>
        <w:gridCol w:w="1134"/>
        <w:gridCol w:w="1701"/>
        <w:gridCol w:w="1701"/>
      </w:tblGrid>
      <w:tr w:rsidR="00854371" w:rsidRPr="00F3063C" w:rsidTr="002D6F6F">
        <w:tc>
          <w:tcPr>
            <w:tcW w:w="3402" w:type="dxa"/>
            <w:shd w:val="clear" w:color="auto" w:fill="auto"/>
          </w:tcPr>
          <w:p w:rsidR="00854371" w:rsidRPr="00F3063C" w:rsidRDefault="00854371" w:rsidP="002D6F6F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Phase &amp; Task</w:t>
            </w:r>
          </w:p>
        </w:tc>
        <w:tc>
          <w:tcPr>
            <w:tcW w:w="3402" w:type="dxa"/>
            <w:shd w:val="clear" w:color="auto" w:fill="auto"/>
          </w:tcPr>
          <w:p w:rsidR="00854371" w:rsidRPr="00F3063C" w:rsidRDefault="00854371" w:rsidP="002D6F6F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Task Outcome</w:t>
            </w:r>
          </w:p>
        </w:tc>
        <w:tc>
          <w:tcPr>
            <w:tcW w:w="2835" w:type="dxa"/>
            <w:shd w:val="clear" w:color="auto" w:fill="auto"/>
          </w:tcPr>
          <w:p w:rsidR="00854371" w:rsidRPr="00F3063C" w:rsidRDefault="00854371" w:rsidP="002D6F6F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Resources: equipment, software, data sources, etc.</w:t>
            </w:r>
          </w:p>
        </w:tc>
        <w:tc>
          <w:tcPr>
            <w:tcW w:w="1134" w:type="dxa"/>
            <w:shd w:val="clear" w:color="auto" w:fill="auto"/>
          </w:tcPr>
          <w:p w:rsidR="00854371" w:rsidRPr="00F3063C" w:rsidRDefault="00854371" w:rsidP="002D6F6F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701" w:type="dxa"/>
            <w:shd w:val="clear" w:color="auto" w:fill="auto"/>
          </w:tcPr>
          <w:p w:rsidR="00854371" w:rsidRPr="00F3063C" w:rsidRDefault="00854371" w:rsidP="002D6F6F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Programme Module(s)</w:t>
            </w:r>
          </w:p>
        </w:tc>
        <w:tc>
          <w:tcPr>
            <w:tcW w:w="1701" w:type="dxa"/>
            <w:shd w:val="clear" w:color="auto" w:fill="auto"/>
          </w:tcPr>
          <w:p w:rsidR="00854371" w:rsidRPr="00F3063C" w:rsidRDefault="00854371" w:rsidP="002D6F6F">
            <w:pPr>
              <w:rPr>
                <w:b/>
                <w:color w:val="auto"/>
                <w:sz w:val="22"/>
                <w:szCs w:val="22"/>
                <w:highlight w:val="lightGray"/>
              </w:rPr>
            </w:pPr>
            <w:r w:rsidRPr="00F3063C">
              <w:rPr>
                <w:b/>
                <w:sz w:val="22"/>
                <w:szCs w:val="22"/>
              </w:rPr>
              <w:t>Related S-5</w:t>
            </w:r>
            <w:r>
              <w:rPr>
                <w:b/>
                <w:sz w:val="22"/>
                <w:szCs w:val="22"/>
              </w:rPr>
              <w:t>A</w:t>
            </w:r>
            <w:r w:rsidRPr="00F3063C">
              <w:rPr>
                <w:b/>
                <w:sz w:val="22"/>
                <w:szCs w:val="22"/>
              </w:rPr>
              <w:t xml:space="preserve"> Elements</w:t>
            </w: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Planning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8DB3E2" w:themeColor="text2" w:themeTint="66"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Preparation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Acquisition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Task 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Processing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Task</w:t>
            </w:r>
            <w:r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  <w:r w:rsidRPr="00B74614">
              <w:rPr>
                <w:b/>
                <w:color w:val="548DD4" w:themeColor="text2" w:themeTint="99"/>
                <w:sz w:val="22"/>
                <w:szCs w:val="22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Deliverables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1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2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Deliverable …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  <w:r w:rsidRPr="00B74614">
              <w:rPr>
                <w:b/>
                <w:sz w:val="22"/>
                <w:szCs w:val="22"/>
              </w:rPr>
              <w:t>Report</w:t>
            </w:r>
            <w:r>
              <w:rPr>
                <w:b/>
                <w:sz w:val="22"/>
                <w:szCs w:val="22"/>
              </w:rPr>
              <w:t>(</w:t>
            </w:r>
            <w:r w:rsidRPr="00B74614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  <w:tr w:rsidR="00854371" w:rsidRPr="00B74614" w:rsidTr="002D6F6F"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54371" w:rsidRPr="00B74614" w:rsidRDefault="00854371" w:rsidP="002D6F6F">
            <w:pPr>
              <w:rPr>
                <w:b/>
                <w:sz w:val="22"/>
                <w:szCs w:val="22"/>
              </w:rPr>
            </w:pPr>
          </w:p>
        </w:tc>
      </w:tr>
    </w:tbl>
    <w:p w:rsidR="00854371" w:rsidRPr="00E206A4" w:rsidRDefault="00854371" w:rsidP="00854371">
      <w:pPr>
        <w:rPr>
          <w:color w:val="auto"/>
          <w:sz w:val="22"/>
          <w:szCs w:val="22"/>
        </w:rPr>
      </w:pPr>
    </w:p>
    <w:p w:rsidR="00567DC9" w:rsidRPr="006A1963" w:rsidRDefault="00567DC9">
      <w:pPr>
        <w:rPr>
          <w:sz w:val="22"/>
          <w:szCs w:val="22"/>
        </w:rPr>
      </w:pPr>
    </w:p>
    <w:sectPr w:rsidR="00567DC9" w:rsidRPr="006A1963" w:rsidSect="001A401B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FE" w:rsidRDefault="00A065FE" w:rsidP="00FB30C9">
      <w:r>
        <w:separator/>
      </w:r>
    </w:p>
  </w:endnote>
  <w:endnote w:type="continuationSeparator" w:id="0">
    <w:p w:rsidR="00A065FE" w:rsidRDefault="00A065FE" w:rsidP="00F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96614"/>
      <w:docPartObj>
        <w:docPartGallery w:val="Page Numbers (Bottom of Page)"/>
        <w:docPartUnique/>
      </w:docPartObj>
    </w:sdtPr>
    <w:sdtEndPr/>
    <w:sdtContent>
      <w:p w:rsidR="003E71ED" w:rsidRDefault="003E7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EEE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3E71ED" w:rsidRDefault="003E7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FE" w:rsidRDefault="00A065FE" w:rsidP="00FB30C9">
      <w:r>
        <w:separator/>
      </w:r>
    </w:p>
  </w:footnote>
  <w:footnote w:type="continuationSeparator" w:id="0">
    <w:p w:rsidR="00A065FE" w:rsidRDefault="00A065FE" w:rsidP="00FB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E71ED" w:rsidRPr="00D34E81" w:rsidTr="00427819">
      <w:tc>
        <w:tcPr>
          <w:tcW w:w="3402" w:type="dxa"/>
        </w:tcPr>
        <w:p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:rsidR="003E71ED" w:rsidRPr="00D34E81" w:rsidRDefault="003E71ED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:rsidR="003E71ED" w:rsidRPr="00D34E81" w:rsidRDefault="003E71ED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:rsidR="003E71ED" w:rsidRDefault="003E71ED" w:rsidP="00427819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:rsidR="003E71ED" w:rsidRPr="00D34E81" w:rsidRDefault="003E71ED" w:rsidP="00427819">
          <w:pPr>
            <w:jc w:val="center"/>
            <w:rPr>
              <w:b/>
            </w:rPr>
          </w:pPr>
        </w:p>
      </w:tc>
    </w:tr>
    <w:tr w:rsidR="003E71ED" w:rsidTr="00427819">
      <w:tc>
        <w:tcPr>
          <w:tcW w:w="3402" w:type="dxa"/>
          <w:vAlign w:val="center"/>
        </w:tcPr>
        <w:p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7B53918" wp14:editId="7E5C4FB7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66B2561" wp14:editId="4785C47E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E71ED" w:rsidRDefault="003E71ED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1CFEFD6" wp14:editId="5130CB51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71ED" w:rsidRPr="00427819" w:rsidRDefault="003E71ED" w:rsidP="00427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1ED" w:rsidRPr="00427819" w:rsidRDefault="003E71ED" w:rsidP="00427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65"/>
    <w:multiLevelType w:val="hybridMultilevel"/>
    <w:tmpl w:val="B088D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3089"/>
    <w:multiLevelType w:val="hybridMultilevel"/>
    <w:tmpl w:val="E77E9228"/>
    <w:lvl w:ilvl="0" w:tplc="838E49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59E"/>
    <w:multiLevelType w:val="hybridMultilevel"/>
    <w:tmpl w:val="6F8CEDB8"/>
    <w:lvl w:ilvl="0" w:tplc="414A0A2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4502A"/>
    <w:multiLevelType w:val="hybridMultilevel"/>
    <w:tmpl w:val="6212A82E"/>
    <w:lvl w:ilvl="0" w:tplc="7430E1D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68BE"/>
    <w:multiLevelType w:val="hybridMultilevel"/>
    <w:tmpl w:val="A3AEF7F8"/>
    <w:lvl w:ilvl="0" w:tplc="6A4694A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0777B"/>
    <w:multiLevelType w:val="hybridMultilevel"/>
    <w:tmpl w:val="C2A6CC48"/>
    <w:lvl w:ilvl="0" w:tplc="A36E533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66A05"/>
    <w:multiLevelType w:val="hybridMultilevel"/>
    <w:tmpl w:val="3900FFC6"/>
    <w:lvl w:ilvl="0" w:tplc="14D809F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F5A4D"/>
    <w:multiLevelType w:val="hybridMultilevel"/>
    <w:tmpl w:val="1B0E472A"/>
    <w:lvl w:ilvl="0" w:tplc="7732401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02F66"/>
    <w:multiLevelType w:val="hybridMultilevel"/>
    <w:tmpl w:val="9F889F74"/>
    <w:lvl w:ilvl="0" w:tplc="C4AEED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779BF"/>
    <w:multiLevelType w:val="hybridMultilevel"/>
    <w:tmpl w:val="59CC6AEA"/>
    <w:lvl w:ilvl="0" w:tplc="2EBC57D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5925A5"/>
    <w:multiLevelType w:val="hybridMultilevel"/>
    <w:tmpl w:val="99F24BA4"/>
    <w:lvl w:ilvl="0" w:tplc="21DECA0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E5BA7"/>
    <w:multiLevelType w:val="hybridMultilevel"/>
    <w:tmpl w:val="CF301FE8"/>
    <w:lvl w:ilvl="0" w:tplc="099E5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04D58"/>
    <w:multiLevelType w:val="hybridMultilevel"/>
    <w:tmpl w:val="A762F87E"/>
    <w:lvl w:ilvl="0" w:tplc="96E0B4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B37C0"/>
    <w:multiLevelType w:val="hybridMultilevel"/>
    <w:tmpl w:val="2E6C37E6"/>
    <w:lvl w:ilvl="0" w:tplc="BA7E247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2D4D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24DD2"/>
    <w:multiLevelType w:val="hybridMultilevel"/>
    <w:tmpl w:val="D7CC6364"/>
    <w:lvl w:ilvl="0" w:tplc="8DD2436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11C80"/>
    <w:multiLevelType w:val="hybridMultilevel"/>
    <w:tmpl w:val="DD2C8626"/>
    <w:lvl w:ilvl="0" w:tplc="E7149FF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70485D"/>
    <w:multiLevelType w:val="hybridMultilevel"/>
    <w:tmpl w:val="E9C6034E"/>
    <w:lvl w:ilvl="0" w:tplc="3030E60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970077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6A3891"/>
    <w:multiLevelType w:val="hybridMultilevel"/>
    <w:tmpl w:val="3C342640"/>
    <w:lvl w:ilvl="0" w:tplc="BA26C0C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B4471E"/>
    <w:multiLevelType w:val="hybridMultilevel"/>
    <w:tmpl w:val="4DC26D38"/>
    <w:lvl w:ilvl="0" w:tplc="587A92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336DD"/>
    <w:multiLevelType w:val="hybridMultilevel"/>
    <w:tmpl w:val="F6FE341C"/>
    <w:lvl w:ilvl="0" w:tplc="849490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7472B7"/>
    <w:multiLevelType w:val="hybridMultilevel"/>
    <w:tmpl w:val="1D302084"/>
    <w:lvl w:ilvl="0" w:tplc="B96CD68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C1F7C"/>
    <w:multiLevelType w:val="hybridMultilevel"/>
    <w:tmpl w:val="522AAB82"/>
    <w:lvl w:ilvl="0" w:tplc="465CB14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D5AEC"/>
    <w:multiLevelType w:val="hybridMultilevel"/>
    <w:tmpl w:val="023296C0"/>
    <w:lvl w:ilvl="0" w:tplc="DD8AB47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226C7"/>
    <w:multiLevelType w:val="hybridMultilevel"/>
    <w:tmpl w:val="0FBAB920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AF6208"/>
    <w:multiLevelType w:val="hybridMultilevel"/>
    <w:tmpl w:val="82E276A2"/>
    <w:lvl w:ilvl="0" w:tplc="BD36605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8E4D19"/>
    <w:multiLevelType w:val="hybridMultilevel"/>
    <w:tmpl w:val="8C089068"/>
    <w:lvl w:ilvl="0" w:tplc="53B83EA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DA4AB1"/>
    <w:multiLevelType w:val="hybridMultilevel"/>
    <w:tmpl w:val="334A1B16"/>
    <w:lvl w:ilvl="0" w:tplc="74740B9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DD3D78"/>
    <w:multiLevelType w:val="hybridMultilevel"/>
    <w:tmpl w:val="1728CF4E"/>
    <w:lvl w:ilvl="0" w:tplc="68620BB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2E269CC"/>
    <w:multiLevelType w:val="hybridMultilevel"/>
    <w:tmpl w:val="E010633C"/>
    <w:lvl w:ilvl="0" w:tplc="7A14BAB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C8350B"/>
    <w:multiLevelType w:val="hybridMultilevel"/>
    <w:tmpl w:val="F34AF156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72937"/>
    <w:multiLevelType w:val="hybridMultilevel"/>
    <w:tmpl w:val="124A049E"/>
    <w:lvl w:ilvl="0" w:tplc="900479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1F32FC"/>
    <w:multiLevelType w:val="hybridMultilevel"/>
    <w:tmpl w:val="1AA6BC10"/>
    <w:lvl w:ilvl="0" w:tplc="467A35A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21780E"/>
    <w:multiLevelType w:val="hybridMultilevel"/>
    <w:tmpl w:val="F6968E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9CF2A43"/>
    <w:multiLevelType w:val="hybridMultilevel"/>
    <w:tmpl w:val="A1AE3876"/>
    <w:lvl w:ilvl="0" w:tplc="941EBCE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CC0439"/>
    <w:multiLevelType w:val="hybridMultilevel"/>
    <w:tmpl w:val="7DA46660"/>
    <w:lvl w:ilvl="0" w:tplc="C91AA1B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CB5500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803B5B"/>
    <w:multiLevelType w:val="hybridMultilevel"/>
    <w:tmpl w:val="1C3A34AC"/>
    <w:lvl w:ilvl="0" w:tplc="1010A3A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B2CDA"/>
    <w:multiLevelType w:val="hybridMultilevel"/>
    <w:tmpl w:val="3404CF6E"/>
    <w:lvl w:ilvl="0" w:tplc="47EEC19C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F383102"/>
    <w:multiLevelType w:val="hybridMultilevel"/>
    <w:tmpl w:val="E24E7AB8"/>
    <w:lvl w:ilvl="0" w:tplc="45FE7D1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AA4DD9"/>
    <w:multiLevelType w:val="hybridMultilevel"/>
    <w:tmpl w:val="A3A815CA"/>
    <w:lvl w:ilvl="0" w:tplc="29D4072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C362DA"/>
    <w:multiLevelType w:val="hybridMultilevel"/>
    <w:tmpl w:val="6B749D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1292D08"/>
    <w:multiLevelType w:val="hybridMultilevel"/>
    <w:tmpl w:val="FCD41D6C"/>
    <w:lvl w:ilvl="0" w:tplc="3CF842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8457DE"/>
    <w:multiLevelType w:val="hybridMultilevel"/>
    <w:tmpl w:val="8744BE00"/>
    <w:lvl w:ilvl="0" w:tplc="A72831E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B8082C"/>
    <w:multiLevelType w:val="hybridMultilevel"/>
    <w:tmpl w:val="79CE75BE"/>
    <w:lvl w:ilvl="0" w:tplc="803CE7C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BB773E"/>
    <w:multiLevelType w:val="hybridMultilevel"/>
    <w:tmpl w:val="9FC60B3A"/>
    <w:lvl w:ilvl="0" w:tplc="19D44FD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D83E85"/>
    <w:multiLevelType w:val="hybridMultilevel"/>
    <w:tmpl w:val="ADCA8DA6"/>
    <w:lvl w:ilvl="0" w:tplc="B4A80F6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693B74"/>
    <w:multiLevelType w:val="hybridMultilevel"/>
    <w:tmpl w:val="5F804790"/>
    <w:lvl w:ilvl="0" w:tplc="D6CAA2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6B117E"/>
    <w:multiLevelType w:val="hybridMultilevel"/>
    <w:tmpl w:val="5BB6C48E"/>
    <w:lvl w:ilvl="0" w:tplc="1B1C7D3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1217B3"/>
    <w:multiLevelType w:val="hybridMultilevel"/>
    <w:tmpl w:val="C61CD860"/>
    <w:lvl w:ilvl="0" w:tplc="8682C66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1C1B5E"/>
    <w:multiLevelType w:val="hybridMultilevel"/>
    <w:tmpl w:val="50E498A0"/>
    <w:lvl w:ilvl="0" w:tplc="A4D62FA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0D3DFA"/>
    <w:multiLevelType w:val="hybridMultilevel"/>
    <w:tmpl w:val="9BEAD658"/>
    <w:lvl w:ilvl="0" w:tplc="6562D10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7A5968"/>
    <w:multiLevelType w:val="hybridMultilevel"/>
    <w:tmpl w:val="CFB861BE"/>
    <w:lvl w:ilvl="0" w:tplc="1C568D0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783AD2"/>
    <w:multiLevelType w:val="hybridMultilevel"/>
    <w:tmpl w:val="DC2E6EDC"/>
    <w:lvl w:ilvl="0" w:tplc="83C8EE4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9C21CA"/>
    <w:multiLevelType w:val="hybridMultilevel"/>
    <w:tmpl w:val="E6E80EE8"/>
    <w:lvl w:ilvl="0" w:tplc="330849C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D3228"/>
    <w:multiLevelType w:val="hybridMultilevel"/>
    <w:tmpl w:val="C4D0E052"/>
    <w:lvl w:ilvl="0" w:tplc="52DC2B1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2C065C"/>
    <w:multiLevelType w:val="hybridMultilevel"/>
    <w:tmpl w:val="9BEE6E42"/>
    <w:lvl w:ilvl="0" w:tplc="3FD65EB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8141F7"/>
    <w:multiLevelType w:val="hybridMultilevel"/>
    <w:tmpl w:val="786C5244"/>
    <w:lvl w:ilvl="0" w:tplc="6EC891F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971457"/>
    <w:multiLevelType w:val="hybridMultilevel"/>
    <w:tmpl w:val="3ED49D98"/>
    <w:lvl w:ilvl="0" w:tplc="4FB09C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A1533F"/>
    <w:multiLevelType w:val="hybridMultilevel"/>
    <w:tmpl w:val="5BC0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0A003F7"/>
    <w:multiLevelType w:val="multilevel"/>
    <w:tmpl w:val="BF72F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 w15:restartNumberingAfterBreak="0">
    <w:nsid w:val="41D9684B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E9596E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F6F73"/>
    <w:multiLevelType w:val="hybridMultilevel"/>
    <w:tmpl w:val="87182A90"/>
    <w:lvl w:ilvl="0" w:tplc="3B2458D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3903CE3"/>
    <w:multiLevelType w:val="hybridMultilevel"/>
    <w:tmpl w:val="822AEA86"/>
    <w:lvl w:ilvl="0" w:tplc="A90260F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F66993"/>
    <w:multiLevelType w:val="hybridMultilevel"/>
    <w:tmpl w:val="F3824682"/>
    <w:lvl w:ilvl="0" w:tplc="3F809C5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6B24C01"/>
    <w:multiLevelType w:val="hybridMultilevel"/>
    <w:tmpl w:val="806C5730"/>
    <w:lvl w:ilvl="0" w:tplc="23B8C7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FB5065"/>
    <w:multiLevelType w:val="hybridMultilevel"/>
    <w:tmpl w:val="1158D75A"/>
    <w:lvl w:ilvl="0" w:tplc="90A694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0" w15:restartNumberingAfterBreak="0">
    <w:nsid w:val="47777071"/>
    <w:multiLevelType w:val="hybridMultilevel"/>
    <w:tmpl w:val="3488D25A"/>
    <w:lvl w:ilvl="0" w:tplc="6E3A0E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43CF3"/>
    <w:multiLevelType w:val="hybridMultilevel"/>
    <w:tmpl w:val="A8D2272C"/>
    <w:lvl w:ilvl="0" w:tplc="3EDAC35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87E606C"/>
    <w:multiLevelType w:val="hybridMultilevel"/>
    <w:tmpl w:val="BA20EF2C"/>
    <w:lvl w:ilvl="0" w:tplc="1E841ED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1B797C"/>
    <w:multiLevelType w:val="hybridMultilevel"/>
    <w:tmpl w:val="7A28E7C4"/>
    <w:lvl w:ilvl="0" w:tplc="0CAC648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A22D71"/>
    <w:multiLevelType w:val="hybridMultilevel"/>
    <w:tmpl w:val="7892D616"/>
    <w:lvl w:ilvl="0" w:tplc="B4BABEE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D71F90"/>
    <w:multiLevelType w:val="hybridMultilevel"/>
    <w:tmpl w:val="41221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A80F46"/>
    <w:multiLevelType w:val="hybridMultilevel"/>
    <w:tmpl w:val="0A269C88"/>
    <w:lvl w:ilvl="0" w:tplc="A01A759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C46FBD"/>
    <w:multiLevelType w:val="hybridMultilevel"/>
    <w:tmpl w:val="8740285C"/>
    <w:lvl w:ilvl="0" w:tplc="912265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8A1B13"/>
    <w:multiLevelType w:val="hybridMultilevel"/>
    <w:tmpl w:val="82686B40"/>
    <w:lvl w:ilvl="0" w:tplc="CE58AA1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161E43"/>
    <w:multiLevelType w:val="hybridMultilevel"/>
    <w:tmpl w:val="3C34EE50"/>
    <w:lvl w:ilvl="0" w:tplc="2F8C680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AF7434"/>
    <w:multiLevelType w:val="hybridMultilevel"/>
    <w:tmpl w:val="E7006CBA"/>
    <w:lvl w:ilvl="0" w:tplc="A4ACDC3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EA3818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5635A8"/>
    <w:multiLevelType w:val="hybridMultilevel"/>
    <w:tmpl w:val="51A8053E"/>
    <w:lvl w:ilvl="0" w:tplc="5C86E11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6C15CA"/>
    <w:multiLevelType w:val="hybridMultilevel"/>
    <w:tmpl w:val="FAF8B5D0"/>
    <w:lvl w:ilvl="0" w:tplc="5DEA48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5BAD4093"/>
    <w:multiLevelType w:val="hybridMultilevel"/>
    <w:tmpl w:val="D2965DA6"/>
    <w:lvl w:ilvl="0" w:tplc="025837A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FB697F"/>
    <w:multiLevelType w:val="hybridMultilevel"/>
    <w:tmpl w:val="FF5AAD5E"/>
    <w:lvl w:ilvl="0" w:tplc="5AB4FCA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0F7DC8"/>
    <w:multiLevelType w:val="hybridMultilevel"/>
    <w:tmpl w:val="CA4A2C90"/>
    <w:lvl w:ilvl="0" w:tplc="0F4C42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181E10"/>
    <w:multiLevelType w:val="hybridMultilevel"/>
    <w:tmpl w:val="1158D75A"/>
    <w:lvl w:ilvl="0" w:tplc="90A694DA">
      <w:start w:val="1"/>
      <w:numFmt w:val="lowerRoman"/>
      <w:lvlText w:val="(%1)"/>
      <w:lvlJc w:val="left"/>
      <w:pPr>
        <w:ind w:left="6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9" w15:restartNumberingAfterBreak="0">
    <w:nsid w:val="5DAB32D2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F62D06"/>
    <w:multiLevelType w:val="hybridMultilevel"/>
    <w:tmpl w:val="1D54700C"/>
    <w:lvl w:ilvl="0" w:tplc="E44CDC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01B08"/>
    <w:multiLevelType w:val="hybridMultilevel"/>
    <w:tmpl w:val="5B309E82"/>
    <w:lvl w:ilvl="0" w:tplc="66CE537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B42467"/>
    <w:multiLevelType w:val="hybridMultilevel"/>
    <w:tmpl w:val="79CE75BE"/>
    <w:lvl w:ilvl="0" w:tplc="803CE7C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140135F"/>
    <w:multiLevelType w:val="hybridMultilevel"/>
    <w:tmpl w:val="1DB2B39A"/>
    <w:lvl w:ilvl="0" w:tplc="910E2DB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D67E20"/>
    <w:multiLevelType w:val="hybridMultilevel"/>
    <w:tmpl w:val="5EE61DFC"/>
    <w:lvl w:ilvl="0" w:tplc="9A32036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80707A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0129F"/>
    <w:multiLevelType w:val="hybridMultilevel"/>
    <w:tmpl w:val="7A582312"/>
    <w:lvl w:ilvl="0" w:tplc="C78CBDC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1D7B67"/>
    <w:multiLevelType w:val="hybridMultilevel"/>
    <w:tmpl w:val="D01A19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0" w15:restartNumberingAfterBreak="0">
    <w:nsid w:val="64ED2AA6"/>
    <w:multiLevelType w:val="hybridMultilevel"/>
    <w:tmpl w:val="564637F2"/>
    <w:lvl w:ilvl="0" w:tplc="98D8127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327B76"/>
    <w:multiLevelType w:val="hybridMultilevel"/>
    <w:tmpl w:val="582CF21A"/>
    <w:lvl w:ilvl="0" w:tplc="74C087B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61797B"/>
    <w:multiLevelType w:val="hybridMultilevel"/>
    <w:tmpl w:val="D29A1C56"/>
    <w:lvl w:ilvl="0" w:tplc="712AD28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B358AB"/>
    <w:multiLevelType w:val="hybridMultilevel"/>
    <w:tmpl w:val="A896F6EC"/>
    <w:lvl w:ilvl="0" w:tplc="814E2E7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1C7293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17174"/>
    <w:multiLevelType w:val="hybridMultilevel"/>
    <w:tmpl w:val="23A87170"/>
    <w:lvl w:ilvl="0" w:tplc="40E4CAC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B9149F"/>
    <w:multiLevelType w:val="hybridMultilevel"/>
    <w:tmpl w:val="0010E032"/>
    <w:lvl w:ilvl="0" w:tplc="7FFA1256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EE0216"/>
    <w:multiLevelType w:val="hybridMultilevel"/>
    <w:tmpl w:val="8D8CB0C8"/>
    <w:lvl w:ilvl="0" w:tplc="713A22F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E4544A"/>
    <w:multiLevelType w:val="hybridMultilevel"/>
    <w:tmpl w:val="8C089068"/>
    <w:lvl w:ilvl="0" w:tplc="53B83EA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1527C9"/>
    <w:multiLevelType w:val="hybridMultilevel"/>
    <w:tmpl w:val="2AFA337C"/>
    <w:lvl w:ilvl="0" w:tplc="95CE798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4907D0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602FB0"/>
    <w:multiLevelType w:val="hybridMultilevel"/>
    <w:tmpl w:val="BE36BBDA"/>
    <w:lvl w:ilvl="0" w:tplc="262E2D0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1912554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D06C71"/>
    <w:multiLevelType w:val="hybridMultilevel"/>
    <w:tmpl w:val="2DC2F4F2"/>
    <w:lvl w:ilvl="0" w:tplc="87CACA8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3566804"/>
    <w:multiLevelType w:val="hybridMultilevel"/>
    <w:tmpl w:val="8B28259E"/>
    <w:lvl w:ilvl="0" w:tplc="F2A2C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5" w15:restartNumberingAfterBreak="0">
    <w:nsid w:val="741A686F"/>
    <w:multiLevelType w:val="hybridMultilevel"/>
    <w:tmpl w:val="6F28F25A"/>
    <w:lvl w:ilvl="0" w:tplc="281C472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5700C58"/>
    <w:multiLevelType w:val="hybridMultilevel"/>
    <w:tmpl w:val="85CA36C6"/>
    <w:lvl w:ilvl="0" w:tplc="CB40F6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B856C2"/>
    <w:multiLevelType w:val="hybridMultilevel"/>
    <w:tmpl w:val="48A43C5A"/>
    <w:lvl w:ilvl="0" w:tplc="B0D0A2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4E6B3D"/>
    <w:multiLevelType w:val="hybridMultilevel"/>
    <w:tmpl w:val="9D0C5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65E5294"/>
    <w:multiLevelType w:val="hybridMultilevel"/>
    <w:tmpl w:val="90AE0D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66F5755"/>
    <w:multiLevelType w:val="hybridMultilevel"/>
    <w:tmpl w:val="AB1A8366"/>
    <w:lvl w:ilvl="0" w:tplc="52A8812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A57A80"/>
    <w:multiLevelType w:val="hybridMultilevel"/>
    <w:tmpl w:val="A858CF82"/>
    <w:lvl w:ilvl="0" w:tplc="390868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070B15"/>
    <w:multiLevelType w:val="hybridMultilevel"/>
    <w:tmpl w:val="7820F582"/>
    <w:lvl w:ilvl="0" w:tplc="087CF10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2C2CE8"/>
    <w:multiLevelType w:val="hybridMultilevel"/>
    <w:tmpl w:val="C0EEE0A6"/>
    <w:lvl w:ilvl="0" w:tplc="F2A67B6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7E01F6A"/>
    <w:multiLevelType w:val="hybridMultilevel"/>
    <w:tmpl w:val="2A3CBB52"/>
    <w:lvl w:ilvl="0" w:tplc="DA3A662E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C268DB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AF37D1A"/>
    <w:multiLevelType w:val="hybridMultilevel"/>
    <w:tmpl w:val="D0ECA048"/>
    <w:lvl w:ilvl="0" w:tplc="64E62CF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60A78"/>
    <w:multiLevelType w:val="hybridMultilevel"/>
    <w:tmpl w:val="80B41494"/>
    <w:lvl w:ilvl="0" w:tplc="BA223A7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161F5E"/>
    <w:multiLevelType w:val="hybridMultilevel"/>
    <w:tmpl w:val="2878CB40"/>
    <w:lvl w:ilvl="0" w:tplc="0B0044A0">
      <w:start w:val="1"/>
      <w:numFmt w:val="lowerRoman"/>
      <w:lvlText w:val="(%1)"/>
      <w:lvlJc w:val="left"/>
      <w:pPr>
        <w:ind w:left="612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0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0241C8"/>
    <w:multiLevelType w:val="hybridMultilevel"/>
    <w:tmpl w:val="D8F00C8C"/>
    <w:lvl w:ilvl="0" w:tplc="D012EB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715B25"/>
    <w:multiLevelType w:val="hybridMultilevel"/>
    <w:tmpl w:val="0CC66FBE"/>
    <w:lvl w:ilvl="0" w:tplc="381E647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DB46D4"/>
    <w:multiLevelType w:val="hybridMultilevel"/>
    <w:tmpl w:val="E676CC7A"/>
    <w:lvl w:ilvl="0" w:tplc="E32E17E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2"/>
  </w:num>
  <w:num w:numId="3">
    <w:abstractNumId w:val="119"/>
  </w:num>
  <w:num w:numId="4">
    <w:abstractNumId w:val="34"/>
  </w:num>
  <w:num w:numId="5">
    <w:abstractNumId w:val="11"/>
  </w:num>
  <w:num w:numId="6">
    <w:abstractNumId w:val="12"/>
  </w:num>
  <w:num w:numId="7">
    <w:abstractNumId w:val="97"/>
  </w:num>
  <w:num w:numId="8">
    <w:abstractNumId w:val="130"/>
  </w:num>
  <w:num w:numId="9">
    <w:abstractNumId w:val="82"/>
  </w:num>
  <w:num w:numId="10">
    <w:abstractNumId w:val="89"/>
  </w:num>
  <w:num w:numId="11">
    <w:abstractNumId w:val="114"/>
  </w:num>
  <w:num w:numId="12">
    <w:abstractNumId w:val="99"/>
  </w:num>
  <w:num w:numId="13">
    <w:abstractNumId w:val="78"/>
  </w:num>
  <w:num w:numId="14">
    <w:abstractNumId w:val="88"/>
  </w:num>
  <w:num w:numId="15">
    <w:abstractNumId w:val="129"/>
  </w:num>
  <w:num w:numId="16">
    <w:abstractNumId w:val="65"/>
  </w:num>
  <w:num w:numId="17">
    <w:abstractNumId w:val="126"/>
  </w:num>
  <w:num w:numId="18">
    <w:abstractNumId w:val="104"/>
  </w:num>
  <w:num w:numId="19">
    <w:abstractNumId w:val="96"/>
  </w:num>
  <w:num w:numId="20">
    <w:abstractNumId w:val="14"/>
  </w:num>
  <w:num w:numId="21">
    <w:abstractNumId w:val="18"/>
  </w:num>
  <w:num w:numId="22">
    <w:abstractNumId w:val="37"/>
  </w:num>
  <w:num w:numId="23">
    <w:abstractNumId w:val="49"/>
  </w:num>
  <w:num w:numId="24">
    <w:abstractNumId w:val="73"/>
  </w:num>
  <w:num w:numId="25">
    <w:abstractNumId w:val="52"/>
  </w:num>
  <w:num w:numId="26">
    <w:abstractNumId w:val="125"/>
  </w:num>
  <w:num w:numId="27">
    <w:abstractNumId w:val="90"/>
  </w:num>
  <w:num w:numId="28">
    <w:abstractNumId w:val="128"/>
  </w:num>
  <w:num w:numId="29">
    <w:abstractNumId w:val="85"/>
  </w:num>
  <w:num w:numId="30">
    <w:abstractNumId w:val="55"/>
  </w:num>
  <w:num w:numId="31">
    <w:abstractNumId w:val="74"/>
  </w:num>
  <w:num w:numId="32">
    <w:abstractNumId w:val="105"/>
  </w:num>
  <w:num w:numId="33">
    <w:abstractNumId w:val="47"/>
  </w:num>
  <w:num w:numId="34">
    <w:abstractNumId w:val="36"/>
  </w:num>
  <w:num w:numId="35">
    <w:abstractNumId w:val="26"/>
  </w:num>
  <w:num w:numId="36">
    <w:abstractNumId w:val="92"/>
  </w:num>
  <w:num w:numId="37">
    <w:abstractNumId w:val="66"/>
  </w:num>
  <w:num w:numId="38">
    <w:abstractNumId w:val="131"/>
  </w:num>
  <w:num w:numId="39">
    <w:abstractNumId w:val="44"/>
  </w:num>
  <w:num w:numId="40">
    <w:abstractNumId w:val="57"/>
  </w:num>
  <w:num w:numId="41">
    <w:abstractNumId w:val="63"/>
  </w:num>
  <w:num w:numId="42">
    <w:abstractNumId w:val="0"/>
  </w:num>
  <w:num w:numId="43">
    <w:abstractNumId w:val="29"/>
  </w:num>
  <w:num w:numId="44">
    <w:abstractNumId w:val="75"/>
  </w:num>
  <w:num w:numId="45">
    <w:abstractNumId w:val="4"/>
  </w:num>
  <w:num w:numId="46">
    <w:abstractNumId w:val="9"/>
  </w:num>
  <w:num w:numId="47">
    <w:abstractNumId w:val="113"/>
  </w:num>
  <w:num w:numId="48">
    <w:abstractNumId w:val="80"/>
  </w:num>
  <w:num w:numId="49">
    <w:abstractNumId w:val="124"/>
  </w:num>
  <w:num w:numId="50">
    <w:abstractNumId w:val="45"/>
  </w:num>
  <w:num w:numId="51">
    <w:abstractNumId w:val="108"/>
  </w:num>
  <w:num w:numId="52">
    <w:abstractNumId w:val="79"/>
  </w:num>
  <w:num w:numId="53">
    <w:abstractNumId w:val="27"/>
  </w:num>
  <w:num w:numId="54">
    <w:abstractNumId w:val="2"/>
  </w:num>
  <w:num w:numId="55">
    <w:abstractNumId w:val="39"/>
  </w:num>
  <w:num w:numId="56">
    <w:abstractNumId w:val="69"/>
  </w:num>
  <w:num w:numId="57">
    <w:abstractNumId w:val="110"/>
  </w:num>
  <w:num w:numId="58">
    <w:abstractNumId w:val="71"/>
  </w:num>
  <w:num w:numId="59">
    <w:abstractNumId w:val="40"/>
  </w:num>
  <w:num w:numId="60">
    <w:abstractNumId w:val="98"/>
  </w:num>
  <w:num w:numId="61">
    <w:abstractNumId w:val="127"/>
  </w:num>
  <w:num w:numId="62">
    <w:abstractNumId w:val="50"/>
  </w:num>
  <w:num w:numId="63">
    <w:abstractNumId w:val="10"/>
  </w:num>
  <w:num w:numId="64">
    <w:abstractNumId w:val="67"/>
  </w:num>
  <w:num w:numId="65">
    <w:abstractNumId w:val="22"/>
  </w:num>
  <w:num w:numId="66">
    <w:abstractNumId w:val="100"/>
  </w:num>
  <w:num w:numId="67">
    <w:abstractNumId w:val="103"/>
  </w:num>
  <w:num w:numId="68">
    <w:abstractNumId w:val="56"/>
  </w:num>
  <w:num w:numId="69">
    <w:abstractNumId w:val="51"/>
  </w:num>
  <w:num w:numId="70">
    <w:abstractNumId w:val="46"/>
  </w:num>
  <w:num w:numId="71">
    <w:abstractNumId w:val="116"/>
  </w:num>
  <w:num w:numId="72">
    <w:abstractNumId w:val="68"/>
  </w:num>
  <w:num w:numId="73">
    <w:abstractNumId w:val="59"/>
  </w:num>
  <w:num w:numId="74">
    <w:abstractNumId w:val="77"/>
  </w:num>
  <w:num w:numId="75">
    <w:abstractNumId w:val="16"/>
  </w:num>
  <w:num w:numId="76">
    <w:abstractNumId w:val="117"/>
  </w:num>
  <w:num w:numId="77">
    <w:abstractNumId w:val="30"/>
  </w:num>
  <w:num w:numId="78">
    <w:abstractNumId w:val="1"/>
  </w:num>
  <w:num w:numId="79">
    <w:abstractNumId w:val="43"/>
  </w:num>
  <w:num w:numId="80">
    <w:abstractNumId w:val="106"/>
  </w:num>
  <w:num w:numId="81">
    <w:abstractNumId w:val="132"/>
  </w:num>
  <w:num w:numId="82">
    <w:abstractNumId w:val="133"/>
  </w:num>
  <w:num w:numId="83">
    <w:abstractNumId w:val="123"/>
  </w:num>
  <w:num w:numId="84">
    <w:abstractNumId w:val="121"/>
  </w:num>
  <w:num w:numId="85">
    <w:abstractNumId w:val="87"/>
  </w:num>
  <w:num w:numId="86">
    <w:abstractNumId w:val="81"/>
  </w:num>
  <w:num w:numId="87">
    <w:abstractNumId w:val="7"/>
  </w:num>
  <w:num w:numId="88">
    <w:abstractNumId w:val="120"/>
  </w:num>
  <w:num w:numId="89">
    <w:abstractNumId w:val="21"/>
  </w:num>
  <w:num w:numId="90">
    <w:abstractNumId w:val="122"/>
  </w:num>
  <w:num w:numId="91">
    <w:abstractNumId w:val="107"/>
  </w:num>
  <w:num w:numId="92">
    <w:abstractNumId w:val="28"/>
  </w:num>
  <w:num w:numId="93">
    <w:abstractNumId w:val="94"/>
  </w:num>
  <w:num w:numId="94">
    <w:abstractNumId w:val="101"/>
  </w:num>
  <w:num w:numId="95">
    <w:abstractNumId w:val="33"/>
  </w:num>
  <w:num w:numId="96">
    <w:abstractNumId w:val="58"/>
  </w:num>
  <w:num w:numId="97">
    <w:abstractNumId w:val="72"/>
  </w:num>
  <w:num w:numId="98">
    <w:abstractNumId w:val="102"/>
  </w:num>
  <w:num w:numId="99">
    <w:abstractNumId w:val="115"/>
  </w:num>
  <w:num w:numId="100">
    <w:abstractNumId w:val="6"/>
  </w:num>
  <w:num w:numId="101">
    <w:abstractNumId w:val="23"/>
  </w:num>
  <w:num w:numId="102">
    <w:abstractNumId w:val="41"/>
  </w:num>
  <w:num w:numId="103">
    <w:abstractNumId w:val="35"/>
  </w:num>
  <w:num w:numId="104">
    <w:abstractNumId w:val="25"/>
  </w:num>
  <w:num w:numId="105">
    <w:abstractNumId w:val="95"/>
  </w:num>
  <w:num w:numId="106">
    <w:abstractNumId w:val="5"/>
  </w:num>
  <w:num w:numId="107">
    <w:abstractNumId w:val="32"/>
  </w:num>
  <w:num w:numId="108">
    <w:abstractNumId w:val="20"/>
  </w:num>
  <w:num w:numId="109">
    <w:abstractNumId w:val="19"/>
  </w:num>
  <w:num w:numId="110">
    <w:abstractNumId w:val="91"/>
  </w:num>
  <w:num w:numId="111">
    <w:abstractNumId w:val="3"/>
  </w:num>
  <w:num w:numId="112">
    <w:abstractNumId w:val="111"/>
  </w:num>
  <w:num w:numId="113">
    <w:abstractNumId w:val="24"/>
  </w:num>
  <w:num w:numId="114">
    <w:abstractNumId w:val="70"/>
  </w:num>
  <w:num w:numId="115">
    <w:abstractNumId w:val="86"/>
  </w:num>
  <w:num w:numId="116">
    <w:abstractNumId w:val="31"/>
  </w:num>
  <w:num w:numId="117">
    <w:abstractNumId w:val="53"/>
  </w:num>
  <w:num w:numId="118">
    <w:abstractNumId w:val="15"/>
  </w:num>
  <w:num w:numId="119">
    <w:abstractNumId w:val="54"/>
  </w:num>
  <w:num w:numId="120">
    <w:abstractNumId w:val="48"/>
  </w:num>
  <w:num w:numId="121">
    <w:abstractNumId w:val="17"/>
  </w:num>
  <w:num w:numId="122">
    <w:abstractNumId w:val="76"/>
  </w:num>
  <w:num w:numId="123">
    <w:abstractNumId w:val="38"/>
  </w:num>
  <w:num w:numId="124">
    <w:abstractNumId w:val="60"/>
  </w:num>
  <w:num w:numId="125">
    <w:abstractNumId w:val="83"/>
  </w:num>
  <w:num w:numId="126">
    <w:abstractNumId w:val="64"/>
  </w:num>
  <w:num w:numId="127">
    <w:abstractNumId w:val="112"/>
  </w:num>
  <w:num w:numId="128">
    <w:abstractNumId w:val="13"/>
  </w:num>
  <w:num w:numId="129">
    <w:abstractNumId w:val="109"/>
  </w:num>
  <w:num w:numId="130">
    <w:abstractNumId w:val="8"/>
  </w:num>
  <w:num w:numId="131">
    <w:abstractNumId w:val="61"/>
  </w:num>
  <w:num w:numId="132">
    <w:abstractNumId w:val="93"/>
  </w:num>
  <w:num w:numId="133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5E"/>
    <w:rsid w:val="00001C6D"/>
    <w:rsid w:val="0000750C"/>
    <w:rsid w:val="000114E0"/>
    <w:rsid w:val="00012A91"/>
    <w:rsid w:val="000136C4"/>
    <w:rsid w:val="00013D1E"/>
    <w:rsid w:val="0001461F"/>
    <w:rsid w:val="00014724"/>
    <w:rsid w:val="00020F8E"/>
    <w:rsid w:val="00023887"/>
    <w:rsid w:val="00023BD9"/>
    <w:rsid w:val="0003283A"/>
    <w:rsid w:val="00034158"/>
    <w:rsid w:val="00035CFD"/>
    <w:rsid w:val="000367CD"/>
    <w:rsid w:val="00037317"/>
    <w:rsid w:val="0004545D"/>
    <w:rsid w:val="00046968"/>
    <w:rsid w:val="00051188"/>
    <w:rsid w:val="00054264"/>
    <w:rsid w:val="000548AB"/>
    <w:rsid w:val="00055C5D"/>
    <w:rsid w:val="00057522"/>
    <w:rsid w:val="00062F95"/>
    <w:rsid w:val="0006615B"/>
    <w:rsid w:val="0006752E"/>
    <w:rsid w:val="000736FF"/>
    <w:rsid w:val="00074800"/>
    <w:rsid w:val="00075B59"/>
    <w:rsid w:val="00076415"/>
    <w:rsid w:val="00076887"/>
    <w:rsid w:val="00090894"/>
    <w:rsid w:val="00093452"/>
    <w:rsid w:val="00095D36"/>
    <w:rsid w:val="000A5918"/>
    <w:rsid w:val="000A644E"/>
    <w:rsid w:val="000A6BE9"/>
    <w:rsid w:val="000B20DF"/>
    <w:rsid w:val="000B498E"/>
    <w:rsid w:val="000B5D3A"/>
    <w:rsid w:val="000C1941"/>
    <w:rsid w:val="000C3BBD"/>
    <w:rsid w:val="000C6605"/>
    <w:rsid w:val="000C78D1"/>
    <w:rsid w:val="000D0162"/>
    <w:rsid w:val="000D1EF5"/>
    <w:rsid w:val="000D63A0"/>
    <w:rsid w:val="000E2CC7"/>
    <w:rsid w:val="000E4786"/>
    <w:rsid w:val="000E4B7F"/>
    <w:rsid w:val="000E6530"/>
    <w:rsid w:val="000E6F71"/>
    <w:rsid w:val="000E790D"/>
    <w:rsid w:val="000E7DEF"/>
    <w:rsid w:val="000E7F4A"/>
    <w:rsid w:val="000F0969"/>
    <w:rsid w:val="000F3775"/>
    <w:rsid w:val="001001C4"/>
    <w:rsid w:val="001036BC"/>
    <w:rsid w:val="00103E23"/>
    <w:rsid w:val="00104B2A"/>
    <w:rsid w:val="001068FA"/>
    <w:rsid w:val="00110BE3"/>
    <w:rsid w:val="001138DD"/>
    <w:rsid w:val="00114C31"/>
    <w:rsid w:val="0011677E"/>
    <w:rsid w:val="0012131D"/>
    <w:rsid w:val="00124524"/>
    <w:rsid w:val="00125D66"/>
    <w:rsid w:val="00130EE4"/>
    <w:rsid w:val="00135A82"/>
    <w:rsid w:val="00136DEA"/>
    <w:rsid w:val="00140B14"/>
    <w:rsid w:val="001433E7"/>
    <w:rsid w:val="00143F95"/>
    <w:rsid w:val="00144A5B"/>
    <w:rsid w:val="00145B40"/>
    <w:rsid w:val="00150798"/>
    <w:rsid w:val="00150AC4"/>
    <w:rsid w:val="00161BF8"/>
    <w:rsid w:val="00161D34"/>
    <w:rsid w:val="001651B1"/>
    <w:rsid w:val="00166763"/>
    <w:rsid w:val="00166AEA"/>
    <w:rsid w:val="0017163E"/>
    <w:rsid w:val="00174F00"/>
    <w:rsid w:val="00177122"/>
    <w:rsid w:val="0017771D"/>
    <w:rsid w:val="001816A3"/>
    <w:rsid w:val="00182312"/>
    <w:rsid w:val="00182BB8"/>
    <w:rsid w:val="00182E84"/>
    <w:rsid w:val="00183112"/>
    <w:rsid w:val="00194F44"/>
    <w:rsid w:val="00195944"/>
    <w:rsid w:val="00196294"/>
    <w:rsid w:val="001A2FCF"/>
    <w:rsid w:val="001A401B"/>
    <w:rsid w:val="001B190D"/>
    <w:rsid w:val="001B2669"/>
    <w:rsid w:val="001C11C4"/>
    <w:rsid w:val="001E10E5"/>
    <w:rsid w:val="001F3E56"/>
    <w:rsid w:val="001F5D76"/>
    <w:rsid w:val="001F65F8"/>
    <w:rsid w:val="001F6D61"/>
    <w:rsid w:val="001F6F4F"/>
    <w:rsid w:val="001F7EEE"/>
    <w:rsid w:val="002024B6"/>
    <w:rsid w:val="00202575"/>
    <w:rsid w:val="002055DC"/>
    <w:rsid w:val="002079FB"/>
    <w:rsid w:val="0021172C"/>
    <w:rsid w:val="00211C21"/>
    <w:rsid w:val="00216A93"/>
    <w:rsid w:val="00217F34"/>
    <w:rsid w:val="00220067"/>
    <w:rsid w:val="00223482"/>
    <w:rsid w:val="002247AB"/>
    <w:rsid w:val="0022556F"/>
    <w:rsid w:val="00231827"/>
    <w:rsid w:val="00231A1A"/>
    <w:rsid w:val="00231D8F"/>
    <w:rsid w:val="00232FB1"/>
    <w:rsid w:val="002352C0"/>
    <w:rsid w:val="00236B10"/>
    <w:rsid w:val="002370ED"/>
    <w:rsid w:val="002372FB"/>
    <w:rsid w:val="00240D24"/>
    <w:rsid w:val="00241504"/>
    <w:rsid w:val="002417C7"/>
    <w:rsid w:val="00241F75"/>
    <w:rsid w:val="00242D7C"/>
    <w:rsid w:val="00245AB6"/>
    <w:rsid w:val="0025216B"/>
    <w:rsid w:val="002601BC"/>
    <w:rsid w:val="00261C1D"/>
    <w:rsid w:val="002657C5"/>
    <w:rsid w:val="00266B0B"/>
    <w:rsid w:val="002743DB"/>
    <w:rsid w:val="00274494"/>
    <w:rsid w:val="00274BFE"/>
    <w:rsid w:val="0027655F"/>
    <w:rsid w:val="002771DB"/>
    <w:rsid w:val="002774C3"/>
    <w:rsid w:val="00280C72"/>
    <w:rsid w:val="00283815"/>
    <w:rsid w:val="0028459D"/>
    <w:rsid w:val="00284F13"/>
    <w:rsid w:val="00285813"/>
    <w:rsid w:val="00292146"/>
    <w:rsid w:val="002929CC"/>
    <w:rsid w:val="00293546"/>
    <w:rsid w:val="00294708"/>
    <w:rsid w:val="00294844"/>
    <w:rsid w:val="0029599F"/>
    <w:rsid w:val="002A064E"/>
    <w:rsid w:val="002A50DE"/>
    <w:rsid w:val="002B1355"/>
    <w:rsid w:val="002B28BA"/>
    <w:rsid w:val="002B4887"/>
    <w:rsid w:val="002B6734"/>
    <w:rsid w:val="002B6CBE"/>
    <w:rsid w:val="002C1422"/>
    <w:rsid w:val="002C4F40"/>
    <w:rsid w:val="002C6804"/>
    <w:rsid w:val="002C6FAB"/>
    <w:rsid w:val="002C7ABE"/>
    <w:rsid w:val="002D1253"/>
    <w:rsid w:val="002D24AF"/>
    <w:rsid w:val="002D526F"/>
    <w:rsid w:val="002E3252"/>
    <w:rsid w:val="002E3465"/>
    <w:rsid w:val="002E41A5"/>
    <w:rsid w:val="002E5AF7"/>
    <w:rsid w:val="002E62A0"/>
    <w:rsid w:val="002F1956"/>
    <w:rsid w:val="002F2BE1"/>
    <w:rsid w:val="002F4602"/>
    <w:rsid w:val="002F5149"/>
    <w:rsid w:val="002F61C5"/>
    <w:rsid w:val="002F7BBD"/>
    <w:rsid w:val="00300905"/>
    <w:rsid w:val="00305218"/>
    <w:rsid w:val="0031178F"/>
    <w:rsid w:val="00314C6C"/>
    <w:rsid w:val="00320088"/>
    <w:rsid w:val="0032278F"/>
    <w:rsid w:val="00323279"/>
    <w:rsid w:val="00325333"/>
    <w:rsid w:val="0032638D"/>
    <w:rsid w:val="003268FD"/>
    <w:rsid w:val="00326FF7"/>
    <w:rsid w:val="00327DD6"/>
    <w:rsid w:val="00337C44"/>
    <w:rsid w:val="003412DE"/>
    <w:rsid w:val="00343DED"/>
    <w:rsid w:val="00343EF1"/>
    <w:rsid w:val="0034678A"/>
    <w:rsid w:val="00350FC8"/>
    <w:rsid w:val="003512B6"/>
    <w:rsid w:val="00354054"/>
    <w:rsid w:val="00357BA8"/>
    <w:rsid w:val="00357DF7"/>
    <w:rsid w:val="003640CF"/>
    <w:rsid w:val="003645A3"/>
    <w:rsid w:val="00365981"/>
    <w:rsid w:val="003733FC"/>
    <w:rsid w:val="0037347C"/>
    <w:rsid w:val="00375E08"/>
    <w:rsid w:val="003812F9"/>
    <w:rsid w:val="00390C4E"/>
    <w:rsid w:val="00396AEC"/>
    <w:rsid w:val="003A071C"/>
    <w:rsid w:val="003B17BD"/>
    <w:rsid w:val="003B37BA"/>
    <w:rsid w:val="003B412E"/>
    <w:rsid w:val="003B54EB"/>
    <w:rsid w:val="003B62F3"/>
    <w:rsid w:val="003C061E"/>
    <w:rsid w:val="003C78E3"/>
    <w:rsid w:val="003D1A8F"/>
    <w:rsid w:val="003D3DA6"/>
    <w:rsid w:val="003D4C9C"/>
    <w:rsid w:val="003D5946"/>
    <w:rsid w:val="003E0227"/>
    <w:rsid w:val="003E2220"/>
    <w:rsid w:val="003E3775"/>
    <w:rsid w:val="003E71ED"/>
    <w:rsid w:val="003E72A8"/>
    <w:rsid w:val="003F0CDF"/>
    <w:rsid w:val="003F662B"/>
    <w:rsid w:val="00403884"/>
    <w:rsid w:val="00404F4C"/>
    <w:rsid w:val="00406590"/>
    <w:rsid w:val="0040690C"/>
    <w:rsid w:val="00415FD7"/>
    <w:rsid w:val="0042709E"/>
    <w:rsid w:val="00427819"/>
    <w:rsid w:val="004279E5"/>
    <w:rsid w:val="00430ED7"/>
    <w:rsid w:val="00431E61"/>
    <w:rsid w:val="00433A08"/>
    <w:rsid w:val="00433E76"/>
    <w:rsid w:val="00435D7B"/>
    <w:rsid w:val="004405E2"/>
    <w:rsid w:val="004408ED"/>
    <w:rsid w:val="00441959"/>
    <w:rsid w:val="00442E4A"/>
    <w:rsid w:val="004433FF"/>
    <w:rsid w:val="004440D5"/>
    <w:rsid w:val="0044543B"/>
    <w:rsid w:val="0044558E"/>
    <w:rsid w:val="0044649E"/>
    <w:rsid w:val="00451316"/>
    <w:rsid w:val="004513FF"/>
    <w:rsid w:val="00451C57"/>
    <w:rsid w:val="00452222"/>
    <w:rsid w:val="00453FD4"/>
    <w:rsid w:val="00454EF3"/>
    <w:rsid w:val="004559DC"/>
    <w:rsid w:val="00464E92"/>
    <w:rsid w:val="00464FDC"/>
    <w:rsid w:val="0047144C"/>
    <w:rsid w:val="004723F8"/>
    <w:rsid w:val="0047432F"/>
    <w:rsid w:val="00474511"/>
    <w:rsid w:val="004773F6"/>
    <w:rsid w:val="00477F70"/>
    <w:rsid w:val="00480ED3"/>
    <w:rsid w:val="004841CD"/>
    <w:rsid w:val="0048635C"/>
    <w:rsid w:val="0048759B"/>
    <w:rsid w:val="004877E6"/>
    <w:rsid w:val="00487A9A"/>
    <w:rsid w:val="00492CFF"/>
    <w:rsid w:val="00495738"/>
    <w:rsid w:val="00495821"/>
    <w:rsid w:val="00495DAB"/>
    <w:rsid w:val="004A26EB"/>
    <w:rsid w:val="004A2C1C"/>
    <w:rsid w:val="004A3E05"/>
    <w:rsid w:val="004A72E5"/>
    <w:rsid w:val="004B191E"/>
    <w:rsid w:val="004B2716"/>
    <w:rsid w:val="004B6235"/>
    <w:rsid w:val="004C13A4"/>
    <w:rsid w:val="004C2E71"/>
    <w:rsid w:val="004C464A"/>
    <w:rsid w:val="004C63BB"/>
    <w:rsid w:val="004C736F"/>
    <w:rsid w:val="004D2A49"/>
    <w:rsid w:val="004D3A3B"/>
    <w:rsid w:val="004D590B"/>
    <w:rsid w:val="004D77FE"/>
    <w:rsid w:val="004E0EEF"/>
    <w:rsid w:val="004E3269"/>
    <w:rsid w:val="004E408D"/>
    <w:rsid w:val="004E77C4"/>
    <w:rsid w:val="004F3334"/>
    <w:rsid w:val="00503C5A"/>
    <w:rsid w:val="005077D6"/>
    <w:rsid w:val="00507FDE"/>
    <w:rsid w:val="005115E7"/>
    <w:rsid w:val="005132A7"/>
    <w:rsid w:val="00513358"/>
    <w:rsid w:val="00513EE0"/>
    <w:rsid w:val="00521CB5"/>
    <w:rsid w:val="005237F9"/>
    <w:rsid w:val="00527960"/>
    <w:rsid w:val="00536731"/>
    <w:rsid w:val="00537456"/>
    <w:rsid w:val="0054295A"/>
    <w:rsid w:val="00542B3C"/>
    <w:rsid w:val="005457E0"/>
    <w:rsid w:val="0054615F"/>
    <w:rsid w:val="00546D5E"/>
    <w:rsid w:val="00546DB7"/>
    <w:rsid w:val="00551B00"/>
    <w:rsid w:val="00561105"/>
    <w:rsid w:val="00561D1C"/>
    <w:rsid w:val="00562D70"/>
    <w:rsid w:val="00563AFC"/>
    <w:rsid w:val="0056696F"/>
    <w:rsid w:val="005673C3"/>
    <w:rsid w:val="00567DC9"/>
    <w:rsid w:val="00581838"/>
    <w:rsid w:val="0058219B"/>
    <w:rsid w:val="005827EA"/>
    <w:rsid w:val="0058326E"/>
    <w:rsid w:val="005843B3"/>
    <w:rsid w:val="00585D28"/>
    <w:rsid w:val="00586B78"/>
    <w:rsid w:val="005915F6"/>
    <w:rsid w:val="00592AD2"/>
    <w:rsid w:val="00593924"/>
    <w:rsid w:val="00595B74"/>
    <w:rsid w:val="00596BC5"/>
    <w:rsid w:val="005A1F7F"/>
    <w:rsid w:val="005A5878"/>
    <w:rsid w:val="005B288F"/>
    <w:rsid w:val="005B28CE"/>
    <w:rsid w:val="005B60B4"/>
    <w:rsid w:val="005B6EEB"/>
    <w:rsid w:val="005B7BAD"/>
    <w:rsid w:val="005C4628"/>
    <w:rsid w:val="005C6F1B"/>
    <w:rsid w:val="005C7331"/>
    <w:rsid w:val="005D0FB3"/>
    <w:rsid w:val="005D25F9"/>
    <w:rsid w:val="005D38AD"/>
    <w:rsid w:val="005D630B"/>
    <w:rsid w:val="005D675A"/>
    <w:rsid w:val="005E0E7F"/>
    <w:rsid w:val="005E0F15"/>
    <w:rsid w:val="005E1282"/>
    <w:rsid w:val="005E1769"/>
    <w:rsid w:val="005E2273"/>
    <w:rsid w:val="005E3067"/>
    <w:rsid w:val="005E3D29"/>
    <w:rsid w:val="005E3FF1"/>
    <w:rsid w:val="005E45D6"/>
    <w:rsid w:val="005E4E9E"/>
    <w:rsid w:val="005E688A"/>
    <w:rsid w:val="005E755A"/>
    <w:rsid w:val="005E7964"/>
    <w:rsid w:val="005F2511"/>
    <w:rsid w:val="005F62FA"/>
    <w:rsid w:val="006005DC"/>
    <w:rsid w:val="00601000"/>
    <w:rsid w:val="00606E2B"/>
    <w:rsid w:val="006108BE"/>
    <w:rsid w:val="00610E38"/>
    <w:rsid w:val="00613BE6"/>
    <w:rsid w:val="006148A2"/>
    <w:rsid w:val="006226AD"/>
    <w:rsid w:val="006233D2"/>
    <w:rsid w:val="00641005"/>
    <w:rsid w:val="006448CD"/>
    <w:rsid w:val="00645010"/>
    <w:rsid w:val="006457B4"/>
    <w:rsid w:val="00646E22"/>
    <w:rsid w:val="0065178E"/>
    <w:rsid w:val="006569F9"/>
    <w:rsid w:val="00660122"/>
    <w:rsid w:val="00660471"/>
    <w:rsid w:val="0066225B"/>
    <w:rsid w:val="0066303B"/>
    <w:rsid w:val="00663F3A"/>
    <w:rsid w:val="00667D82"/>
    <w:rsid w:val="00673B86"/>
    <w:rsid w:val="00674B69"/>
    <w:rsid w:val="006768C4"/>
    <w:rsid w:val="006771FF"/>
    <w:rsid w:val="0068227D"/>
    <w:rsid w:val="006841A0"/>
    <w:rsid w:val="0068476C"/>
    <w:rsid w:val="00685E17"/>
    <w:rsid w:val="006871B4"/>
    <w:rsid w:val="00696579"/>
    <w:rsid w:val="00696845"/>
    <w:rsid w:val="006979E4"/>
    <w:rsid w:val="006A1963"/>
    <w:rsid w:val="006A1AB8"/>
    <w:rsid w:val="006A1B5B"/>
    <w:rsid w:val="006A262F"/>
    <w:rsid w:val="006A286B"/>
    <w:rsid w:val="006A49C5"/>
    <w:rsid w:val="006A60D6"/>
    <w:rsid w:val="006B0B46"/>
    <w:rsid w:val="006B193B"/>
    <w:rsid w:val="006B2E8D"/>
    <w:rsid w:val="006C13C8"/>
    <w:rsid w:val="006C2960"/>
    <w:rsid w:val="006C2CA8"/>
    <w:rsid w:val="006C32F2"/>
    <w:rsid w:val="006C4C27"/>
    <w:rsid w:val="006C509A"/>
    <w:rsid w:val="006C53D1"/>
    <w:rsid w:val="006C7303"/>
    <w:rsid w:val="006D020D"/>
    <w:rsid w:val="006D3F10"/>
    <w:rsid w:val="006D5CB3"/>
    <w:rsid w:val="006E53D6"/>
    <w:rsid w:val="006E61E9"/>
    <w:rsid w:val="006E6CC5"/>
    <w:rsid w:val="006E6EB1"/>
    <w:rsid w:val="006F192C"/>
    <w:rsid w:val="006F3F76"/>
    <w:rsid w:val="006F3FCF"/>
    <w:rsid w:val="006F6C3E"/>
    <w:rsid w:val="006F7862"/>
    <w:rsid w:val="0070268D"/>
    <w:rsid w:val="00703E9E"/>
    <w:rsid w:val="007046E7"/>
    <w:rsid w:val="00710524"/>
    <w:rsid w:val="00711399"/>
    <w:rsid w:val="00711879"/>
    <w:rsid w:val="00711C70"/>
    <w:rsid w:val="00713668"/>
    <w:rsid w:val="007142C0"/>
    <w:rsid w:val="00714813"/>
    <w:rsid w:val="0071578E"/>
    <w:rsid w:val="00723E6C"/>
    <w:rsid w:val="00730B68"/>
    <w:rsid w:val="00734676"/>
    <w:rsid w:val="00737E13"/>
    <w:rsid w:val="00740E66"/>
    <w:rsid w:val="007416E5"/>
    <w:rsid w:val="00747BF9"/>
    <w:rsid w:val="00750C34"/>
    <w:rsid w:val="007535C7"/>
    <w:rsid w:val="00755636"/>
    <w:rsid w:val="00755C6F"/>
    <w:rsid w:val="00762943"/>
    <w:rsid w:val="00764BFE"/>
    <w:rsid w:val="00765633"/>
    <w:rsid w:val="0077084E"/>
    <w:rsid w:val="007723D9"/>
    <w:rsid w:val="00774DF2"/>
    <w:rsid w:val="00775687"/>
    <w:rsid w:val="0078069E"/>
    <w:rsid w:val="007815D7"/>
    <w:rsid w:val="00783FE6"/>
    <w:rsid w:val="00785F1F"/>
    <w:rsid w:val="007A1CDB"/>
    <w:rsid w:val="007A59EA"/>
    <w:rsid w:val="007B1663"/>
    <w:rsid w:val="007B27C8"/>
    <w:rsid w:val="007B497F"/>
    <w:rsid w:val="007B7BA6"/>
    <w:rsid w:val="007C125E"/>
    <w:rsid w:val="007C6E19"/>
    <w:rsid w:val="007C79D5"/>
    <w:rsid w:val="007D5DC5"/>
    <w:rsid w:val="007D6378"/>
    <w:rsid w:val="007E1234"/>
    <w:rsid w:val="007E4784"/>
    <w:rsid w:val="007E4FB2"/>
    <w:rsid w:val="007E5CB3"/>
    <w:rsid w:val="007E6141"/>
    <w:rsid w:val="007F2AC5"/>
    <w:rsid w:val="007F3E56"/>
    <w:rsid w:val="007F43AA"/>
    <w:rsid w:val="007F4712"/>
    <w:rsid w:val="007F4E64"/>
    <w:rsid w:val="007F4EAB"/>
    <w:rsid w:val="007F6F0A"/>
    <w:rsid w:val="00803576"/>
    <w:rsid w:val="00805FCE"/>
    <w:rsid w:val="00806027"/>
    <w:rsid w:val="00806BBB"/>
    <w:rsid w:val="008204D6"/>
    <w:rsid w:val="00820983"/>
    <w:rsid w:val="008229CA"/>
    <w:rsid w:val="008232CC"/>
    <w:rsid w:val="00823AF2"/>
    <w:rsid w:val="00834216"/>
    <w:rsid w:val="008374DE"/>
    <w:rsid w:val="00841C7E"/>
    <w:rsid w:val="008437C1"/>
    <w:rsid w:val="0084414E"/>
    <w:rsid w:val="00844F02"/>
    <w:rsid w:val="00845DCD"/>
    <w:rsid w:val="0084715E"/>
    <w:rsid w:val="00850872"/>
    <w:rsid w:val="00854371"/>
    <w:rsid w:val="00854EE3"/>
    <w:rsid w:val="008555AB"/>
    <w:rsid w:val="00862D57"/>
    <w:rsid w:val="0086556C"/>
    <w:rsid w:val="008800FC"/>
    <w:rsid w:val="008827E7"/>
    <w:rsid w:val="00883112"/>
    <w:rsid w:val="00885258"/>
    <w:rsid w:val="0089072C"/>
    <w:rsid w:val="008945FD"/>
    <w:rsid w:val="008A33B3"/>
    <w:rsid w:val="008A36F9"/>
    <w:rsid w:val="008B39C1"/>
    <w:rsid w:val="008B7E76"/>
    <w:rsid w:val="008C06F1"/>
    <w:rsid w:val="008C1666"/>
    <w:rsid w:val="008C2E55"/>
    <w:rsid w:val="008C3AC6"/>
    <w:rsid w:val="008C3EF5"/>
    <w:rsid w:val="008C76BE"/>
    <w:rsid w:val="008D18FE"/>
    <w:rsid w:val="008E1FE5"/>
    <w:rsid w:val="008E2BA8"/>
    <w:rsid w:val="008E3367"/>
    <w:rsid w:val="008E359E"/>
    <w:rsid w:val="008E4306"/>
    <w:rsid w:val="008E4307"/>
    <w:rsid w:val="008E4E26"/>
    <w:rsid w:val="008F296C"/>
    <w:rsid w:val="008F30CD"/>
    <w:rsid w:val="008F4C2F"/>
    <w:rsid w:val="008F7290"/>
    <w:rsid w:val="00900771"/>
    <w:rsid w:val="00903E19"/>
    <w:rsid w:val="00905F8B"/>
    <w:rsid w:val="009111F4"/>
    <w:rsid w:val="00912A91"/>
    <w:rsid w:val="0091682F"/>
    <w:rsid w:val="00923A52"/>
    <w:rsid w:val="00924C45"/>
    <w:rsid w:val="0093138E"/>
    <w:rsid w:val="0093160C"/>
    <w:rsid w:val="00933A5C"/>
    <w:rsid w:val="009361CD"/>
    <w:rsid w:val="0093641B"/>
    <w:rsid w:val="00941DE8"/>
    <w:rsid w:val="009439C8"/>
    <w:rsid w:val="00943C99"/>
    <w:rsid w:val="00944E27"/>
    <w:rsid w:val="009508EB"/>
    <w:rsid w:val="00951A04"/>
    <w:rsid w:val="0095252B"/>
    <w:rsid w:val="0095282C"/>
    <w:rsid w:val="00955300"/>
    <w:rsid w:val="00963370"/>
    <w:rsid w:val="009642CD"/>
    <w:rsid w:val="009662F2"/>
    <w:rsid w:val="009669CC"/>
    <w:rsid w:val="009710E8"/>
    <w:rsid w:val="00974ED9"/>
    <w:rsid w:val="00975BB0"/>
    <w:rsid w:val="00975C3A"/>
    <w:rsid w:val="00975EBA"/>
    <w:rsid w:val="00976B54"/>
    <w:rsid w:val="00976DF7"/>
    <w:rsid w:val="00976EE5"/>
    <w:rsid w:val="00983DC0"/>
    <w:rsid w:val="00986ED2"/>
    <w:rsid w:val="009930D3"/>
    <w:rsid w:val="00993D09"/>
    <w:rsid w:val="009A04BF"/>
    <w:rsid w:val="009A0EB6"/>
    <w:rsid w:val="009A6855"/>
    <w:rsid w:val="009A6FA7"/>
    <w:rsid w:val="009B217D"/>
    <w:rsid w:val="009B2695"/>
    <w:rsid w:val="009B4055"/>
    <w:rsid w:val="009B46A7"/>
    <w:rsid w:val="009B6D56"/>
    <w:rsid w:val="009C03E6"/>
    <w:rsid w:val="009C05E1"/>
    <w:rsid w:val="009D285C"/>
    <w:rsid w:val="009D28FB"/>
    <w:rsid w:val="009D5E1F"/>
    <w:rsid w:val="009D7042"/>
    <w:rsid w:val="009E0130"/>
    <w:rsid w:val="009E1CBA"/>
    <w:rsid w:val="009E2FFD"/>
    <w:rsid w:val="009E5189"/>
    <w:rsid w:val="009E6264"/>
    <w:rsid w:val="009F1D54"/>
    <w:rsid w:val="009F54DB"/>
    <w:rsid w:val="009F5C75"/>
    <w:rsid w:val="009F6433"/>
    <w:rsid w:val="009F7A39"/>
    <w:rsid w:val="00A036CF"/>
    <w:rsid w:val="00A058E9"/>
    <w:rsid w:val="00A065FE"/>
    <w:rsid w:val="00A06785"/>
    <w:rsid w:val="00A143C1"/>
    <w:rsid w:val="00A15046"/>
    <w:rsid w:val="00A16D97"/>
    <w:rsid w:val="00A238C5"/>
    <w:rsid w:val="00A27C32"/>
    <w:rsid w:val="00A31605"/>
    <w:rsid w:val="00A317BB"/>
    <w:rsid w:val="00A34308"/>
    <w:rsid w:val="00A359FC"/>
    <w:rsid w:val="00A363DC"/>
    <w:rsid w:val="00A41638"/>
    <w:rsid w:val="00A425A8"/>
    <w:rsid w:val="00A442B2"/>
    <w:rsid w:val="00A50E50"/>
    <w:rsid w:val="00A5323E"/>
    <w:rsid w:val="00A56432"/>
    <w:rsid w:val="00A606E1"/>
    <w:rsid w:val="00A60701"/>
    <w:rsid w:val="00A64FC5"/>
    <w:rsid w:val="00A65786"/>
    <w:rsid w:val="00A6623A"/>
    <w:rsid w:val="00A709B4"/>
    <w:rsid w:val="00A7174D"/>
    <w:rsid w:val="00A757FD"/>
    <w:rsid w:val="00A77092"/>
    <w:rsid w:val="00A77ECE"/>
    <w:rsid w:val="00A82A74"/>
    <w:rsid w:val="00A87C08"/>
    <w:rsid w:val="00A92EA5"/>
    <w:rsid w:val="00A96F07"/>
    <w:rsid w:val="00A9716D"/>
    <w:rsid w:val="00AA0053"/>
    <w:rsid w:val="00AA0A83"/>
    <w:rsid w:val="00AA35E2"/>
    <w:rsid w:val="00AA4F61"/>
    <w:rsid w:val="00AA5FBE"/>
    <w:rsid w:val="00AB59BC"/>
    <w:rsid w:val="00AB5E56"/>
    <w:rsid w:val="00AC0B21"/>
    <w:rsid w:val="00AC1943"/>
    <w:rsid w:val="00AC27FD"/>
    <w:rsid w:val="00AC3C52"/>
    <w:rsid w:val="00AC52E8"/>
    <w:rsid w:val="00AD04D5"/>
    <w:rsid w:val="00AD0E04"/>
    <w:rsid w:val="00AD20BA"/>
    <w:rsid w:val="00AD2DBF"/>
    <w:rsid w:val="00AD4922"/>
    <w:rsid w:val="00AE135A"/>
    <w:rsid w:val="00AE7860"/>
    <w:rsid w:val="00AF058E"/>
    <w:rsid w:val="00AF2E52"/>
    <w:rsid w:val="00AF3B81"/>
    <w:rsid w:val="00AF705A"/>
    <w:rsid w:val="00AF79F4"/>
    <w:rsid w:val="00B0226B"/>
    <w:rsid w:val="00B10400"/>
    <w:rsid w:val="00B12AAF"/>
    <w:rsid w:val="00B14ABD"/>
    <w:rsid w:val="00B15909"/>
    <w:rsid w:val="00B163F9"/>
    <w:rsid w:val="00B22B88"/>
    <w:rsid w:val="00B26A94"/>
    <w:rsid w:val="00B31954"/>
    <w:rsid w:val="00B346AB"/>
    <w:rsid w:val="00B370C5"/>
    <w:rsid w:val="00B42D05"/>
    <w:rsid w:val="00B43060"/>
    <w:rsid w:val="00B45B41"/>
    <w:rsid w:val="00B45F96"/>
    <w:rsid w:val="00B475C0"/>
    <w:rsid w:val="00B47E43"/>
    <w:rsid w:val="00B47EBD"/>
    <w:rsid w:val="00B50DD6"/>
    <w:rsid w:val="00B55F62"/>
    <w:rsid w:val="00B56DC1"/>
    <w:rsid w:val="00B60305"/>
    <w:rsid w:val="00B63272"/>
    <w:rsid w:val="00B66DC0"/>
    <w:rsid w:val="00B70FAF"/>
    <w:rsid w:val="00B712DF"/>
    <w:rsid w:val="00B71BA4"/>
    <w:rsid w:val="00B72359"/>
    <w:rsid w:val="00B7257B"/>
    <w:rsid w:val="00B74827"/>
    <w:rsid w:val="00B81D76"/>
    <w:rsid w:val="00B82347"/>
    <w:rsid w:val="00B8388D"/>
    <w:rsid w:val="00B84A7D"/>
    <w:rsid w:val="00B84D14"/>
    <w:rsid w:val="00B873CF"/>
    <w:rsid w:val="00B87574"/>
    <w:rsid w:val="00B951A8"/>
    <w:rsid w:val="00B95436"/>
    <w:rsid w:val="00B95B88"/>
    <w:rsid w:val="00B96D4E"/>
    <w:rsid w:val="00B979BE"/>
    <w:rsid w:val="00BA0D72"/>
    <w:rsid w:val="00BA1F11"/>
    <w:rsid w:val="00BA48FD"/>
    <w:rsid w:val="00BA4EA9"/>
    <w:rsid w:val="00BA67AE"/>
    <w:rsid w:val="00BA78F4"/>
    <w:rsid w:val="00BB0FDD"/>
    <w:rsid w:val="00BB41DC"/>
    <w:rsid w:val="00BB77B3"/>
    <w:rsid w:val="00BC105E"/>
    <w:rsid w:val="00BC37EE"/>
    <w:rsid w:val="00BD1066"/>
    <w:rsid w:val="00BD4615"/>
    <w:rsid w:val="00BD5140"/>
    <w:rsid w:val="00BE21FE"/>
    <w:rsid w:val="00BE46CA"/>
    <w:rsid w:val="00BF3B64"/>
    <w:rsid w:val="00BF4DB5"/>
    <w:rsid w:val="00BF7021"/>
    <w:rsid w:val="00BF77A4"/>
    <w:rsid w:val="00C01744"/>
    <w:rsid w:val="00C01ABF"/>
    <w:rsid w:val="00C02842"/>
    <w:rsid w:val="00C0555C"/>
    <w:rsid w:val="00C0703D"/>
    <w:rsid w:val="00C13C57"/>
    <w:rsid w:val="00C140D8"/>
    <w:rsid w:val="00C145D2"/>
    <w:rsid w:val="00C14C34"/>
    <w:rsid w:val="00C15D78"/>
    <w:rsid w:val="00C16548"/>
    <w:rsid w:val="00C24E02"/>
    <w:rsid w:val="00C252AC"/>
    <w:rsid w:val="00C2782F"/>
    <w:rsid w:val="00C322B8"/>
    <w:rsid w:val="00C376D1"/>
    <w:rsid w:val="00C40757"/>
    <w:rsid w:val="00C415C1"/>
    <w:rsid w:val="00C4395C"/>
    <w:rsid w:val="00C47E51"/>
    <w:rsid w:val="00C47E98"/>
    <w:rsid w:val="00C544F9"/>
    <w:rsid w:val="00C6036F"/>
    <w:rsid w:val="00C6070E"/>
    <w:rsid w:val="00C6621C"/>
    <w:rsid w:val="00C82FD6"/>
    <w:rsid w:val="00C83312"/>
    <w:rsid w:val="00C85F9A"/>
    <w:rsid w:val="00C90435"/>
    <w:rsid w:val="00C90F78"/>
    <w:rsid w:val="00C945B8"/>
    <w:rsid w:val="00C969EE"/>
    <w:rsid w:val="00CA37AB"/>
    <w:rsid w:val="00CA389D"/>
    <w:rsid w:val="00CA4011"/>
    <w:rsid w:val="00CA44CF"/>
    <w:rsid w:val="00CB147D"/>
    <w:rsid w:val="00CB227D"/>
    <w:rsid w:val="00CB3FFF"/>
    <w:rsid w:val="00CB741E"/>
    <w:rsid w:val="00CC2875"/>
    <w:rsid w:val="00CC6C1F"/>
    <w:rsid w:val="00CC6DAF"/>
    <w:rsid w:val="00CD20B1"/>
    <w:rsid w:val="00CD3AFD"/>
    <w:rsid w:val="00CD412B"/>
    <w:rsid w:val="00CE28D7"/>
    <w:rsid w:val="00CE2AD4"/>
    <w:rsid w:val="00CE3174"/>
    <w:rsid w:val="00CE5560"/>
    <w:rsid w:val="00CE7920"/>
    <w:rsid w:val="00CF4976"/>
    <w:rsid w:val="00CF6DFA"/>
    <w:rsid w:val="00CF7C2B"/>
    <w:rsid w:val="00D02952"/>
    <w:rsid w:val="00D05C53"/>
    <w:rsid w:val="00D14E90"/>
    <w:rsid w:val="00D164DE"/>
    <w:rsid w:val="00D1730B"/>
    <w:rsid w:val="00D204D3"/>
    <w:rsid w:val="00D2263F"/>
    <w:rsid w:val="00D25620"/>
    <w:rsid w:val="00D26861"/>
    <w:rsid w:val="00D31D3A"/>
    <w:rsid w:val="00D33AA5"/>
    <w:rsid w:val="00D40A4C"/>
    <w:rsid w:val="00D40A8A"/>
    <w:rsid w:val="00D42930"/>
    <w:rsid w:val="00D431B6"/>
    <w:rsid w:val="00D502C7"/>
    <w:rsid w:val="00D51AD5"/>
    <w:rsid w:val="00D531B1"/>
    <w:rsid w:val="00D535B1"/>
    <w:rsid w:val="00D5366A"/>
    <w:rsid w:val="00D5541D"/>
    <w:rsid w:val="00D62EF8"/>
    <w:rsid w:val="00D6480C"/>
    <w:rsid w:val="00D65194"/>
    <w:rsid w:val="00D667D3"/>
    <w:rsid w:val="00D70D54"/>
    <w:rsid w:val="00D72F2D"/>
    <w:rsid w:val="00D73C90"/>
    <w:rsid w:val="00D7578C"/>
    <w:rsid w:val="00D77349"/>
    <w:rsid w:val="00D80560"/>
    <w:rsid w:val="00D82FAC"/>
    <w:rsid w:val="00D85D49"/>
    <w:rsid w:val="00D86987"/>
    <w:rsid w:val="00D87DB3"/>
    <w:rsid w:val="00D90E1E"/>
    <w:rsid w:val="00D91568"/>
    <w:rsid w:val="00D96F4F"/>
    <w:rsid w:val="00DA0AC1"/>
    <w:rsid w:val="00DA43DD"/>
    <w:rsid w:val="00DB144B"/>
    <w:rsid w:val="00DB1C39"/>
    <w:rsid w:val="00DB2002"/>
    <w:rsid w:val="00DC2DBC"/>
    <w:rsid w:val="00DC301C"/>
    <w:rsid w:val="00DC62CB"/>
    <w:rsid w:val="00DD0A58"/>
    <w:rsid w:val="00DD1899"/>
    <w:rsid w:val="00DE12E0"/>
    <w:rsid w:val="00DE2672"/>
    <w:rsid w:val="00DE685A"/>
    <w:rsid w:val="00DF0BFE"/>
    <w:rsid w:val="00DF109A"/>
    <w:rsid w:val="00DF573F"/>
    <w:rsid w:val="00E012B4"/>
    <w:rsid w:val="00E02165"/>
    <w:rsid w:val="00E05885"/>
    <w:rsid w:val="00E05B44"/>
    <w:rsid w:val="00E112FD"/>
    <w:rsid w:val="00E11C1E"/>
    <w:rsid w:val="00E15506"/>
    <w:rsid w:val="00E1729A"/>
    <w:rsid w:val="00E2082C"/>
    <w:rsid w:val="00E225EE"/>
    <w:rsid w:val="00E230E1"/>
    <w:rsid w:val="00E23BA6"/>
    <w:rsid w:val="00E25810"/>
    <w:rsid w:val="00E25EEE"/>
    <w:rsid w:val="00E27364"/>
    <w:rsid w:val="00E3665B"/>
    <w:rsid w:val="00E40CF6"/>
    <w:rsid w:val="00E423DF"/>
    <w:rsid w:val="00E43C78"/>
    <w:rsid w:val="00E45039"/>
    <w:rsid w:val="00E464FD"/>
    <w:rsid w:val="00E4667C"/>
    <w:rsid w:val="00E47311"/>
    <w:rsid w:val="00E536BE"/>
    <w:rsid w:val="00E53C22"/>
    <w:rsid w:val="00E56142"/>
    <w:rsid w:val="00E61EF2"/>
    <w:rsid w:val="00E62F0B"/>
    <w:rsid w:val="00E637B0"/>
    <w:rsid w:val="00E65CDD"/>
    <w:rsid w:val="00E66565"/>
    <w:rsid w:val="00E72C94"/>
    <w:rsid w:val="00E72F7F"/>
    <w:rsid w:val="00E74DF7"/>
    <w:rsid w:val="00E86DCD"/>
    <w:rsid w:val="00E873D5"/>
    <w:rsid w:val="00E9268C"/>
    <w:rsid w:val="00E9484B"/>
    <w:rsid w:val="00E971E8"/>
    <w:rsid w:val="00E97FDB"/>
    <w:rsid w:val="00EA3715"/>
    <w:rsid w:val="00EA4604"/>
    <w:rsid w:val="00EA6CD8"/>
    <w:rsid w:val="00EB280E"/>
    <w:rsid w:val="00EB47A3"/>
    <w:rsid w:val="00EB4A49"/>
    <w:rsid w:val="00EB76EC"/>
    <w:rsid w:val="00EC1CCB"/>
    <w:rsid w:val="00EC225B"/>
    <w:rsid w:val="00EC6405"/>
    <w:rsid w:val="00EC7AE0"/>
    <w:rsid w:val="00ED4121"/>
    <w:rsid w:val="00ED5297"/>
    <w:rsid w:val="00EE105E"/>
    <w:rsid w:val="00EE21CF"/>
    <w:rsid w:val="00EE3D12"/>
    <w:rsid w:val="00EE57BF"/>
    <w:rsid w:val="00F021C9"/>
    <w:rsid w:val="00F03E6E"/>
    <w:rsid w:val="00F1409C"/>
    <w:rsid w:val="00F142E5"/>
    <w:rsid w:val="00F14A7A"/>
    <w:rsid w:val="00F2057E"/>
    <w:rsid w:val="00F20F0A"/>
    <w:rsid w:val="00F32AF5"/>
    <w:rsid w:val="00F335B3"/>
    <w:rsid w:val="00F344AF"/>
    <w:rsid w:val="00F40DDB"/>
    <w:rsid w:val="00F41989"/>
    <w:rsid w:val="00F42F62"/>
    <w:rsid w:val="00F44104"/>
    <w:rsid w:val="00F45078"/>
    <w:rsid w:val="00F47CE6"/>
    <w:rsid w:val="00F501BB"/>
    <w:rsid w:val="00F505C5"/>
    <w:rsid w:val="00F5341B"/>
    <w:rsid w:val="00F5434A"/>
    <w:rsid w:val="00F578F4"/>
    <w:rsid w:val="00F60C49"/>
    <w:rsid w:val="00F622D0"/>
    <w:rsid w:val="00F62A67"/>
    <w:rsid w:val="00F64F11"/>
    <w:rsid w:val="00F664DC"/>
    <w:rsid w:val="00F7225E"/>
    <w:rsid w:val="00F74435"/>
    <w:rsid w:val="00F748CA"/>
    <w:rsid w:val="00F75871"/>
    <w:rsid w:val="00F809A6"/>
    <w:rsid w:val="00F82A8A"/>
    <w:rsid w:val="00F82F3C"/>
    <w:rsid w:val="00F86B0B"/>
    <w:rsid w:val="00F9160A"/>
    <w:rsid w:val="00F93859"/>
    <w:rsid w:val="00F93A34"/>
    <w:rsid w:val="00F94C44"/>
    <w:rsid w:val="00F94DF1"/>
    <w:rsid w:val="00F962E8"/>
    <w:rsid w:val="00F97176"/>
    <w:rsid w:val="00FB30C9"/>
    <w:rsid w:val="00FB4FB2"/>
    <w:rsid w:val="00FB55FB"/>
    <w:rsid w:val="00FB7490"/>
    <w:rsid w:val="00FC1DD4"/>
    <w:rsid w:val="00FC6F2F"/>
    <w:rsid w:val="00FD10D5"/>
    <w:rsid w:val="00FE0E8B"/>
    <w:rsid w:val="00FE25E8"/>
    <w:rsid w:val="00FE394E"/>
    <w:rsid w:val="00FE4C43"/>
    <w:rsid w:val="00FF1865"/>
    <w:rsid w:val="00FF2863"/>
    <w:rsid w:val="00FF2EF6"/>
    <w:rsid w:val="00FF2F71"/>
    <w:rsid w:val="00FF538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CBD72-1F7C-4D19-B52D-E430B8B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C0"/>
    <w:pPr>
      <w:jc w:val="left"/>
    </w:pPr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D"/>
    <w:pPr>
      <w:autoSpaceDE w:val="0"/>
      <w:autoSpaceDN w:val="0"/>
      <w:adjustRightInd w:val="0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rsid w:val="00546D5E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6D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46D5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table" w:styleId="TableGrid">
    <w:name w:val="Table Grid"/>
    <w:basedOn w:val="TableNormal"/>
    <w:uiPriority w:val="59"/>
    <w:rsid w:val="0054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F"/>
    <w:rPr>
      <w:rFonts w:ascii="Tahoma" w:hAnsi="Tahoma" w:cs="Tahoma"/>
      <w:color w:val="000000"/>
      <w:sz w:val="16"/>
      <w:szCs w:val="16"/>
      <w:lang w:val="en-US" w:eastAsia="en-TT"/>
    </w:rPr>
  </w:style>
  <w:style w:type="paragraph" w:customStyle="1" w:styleId="Default">
    <w:name w:val="Default"/>
    <w:uiPriority w:val="99"/>
    <w:rsid w:val="00144A5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035CFD"/>
    <w:rPr>
      <w:rFonts w:ascii="Times New Roman" w:hAnsi="Times New Roman" w:cs="Times New Roman"/>
      <w:b/>
      <w:color w:val="000000"/>
      <w:sz w:val="24"/>
      <w:szCs w:val="24"/>
      <w:lang w:val="en-GB" w:eastAsia="en-TT"/>
    </w:rPr>
  </w:style>
  <w:style w:type="paragraph" w:styleId="TOC1">
    <w:name w:val="toc 1"/>
    <w:basedOn w:val="Normal"/>
    <w:next w:val="Normal"/>
    <w:autoRedefine/>
    <w:uiPriority w:val="39"/>
    <w:unhideWhenUsed/>
    <w:rsid w:val="007B1663"/>
    <w:pPr>
      <w:tabs>
        <w:tab w:val="right" w:leader="dot" w:pos="9062"/>
      </w:tabs>
      <w:spacing w:after="100"/>
      <w:ind w:left="709"/>
    </w:pPr>
    <w:rPr>
      <w:noProof/>
      <w:color w:val="auto"/>
    </w:rPr>
  </w:style>
  <w:style w:type="character" w:styleId="Hyperlink">
    <w:name w:val="Hyperlink"/>
    <w:basedOn w:val="DefaultParagraphFont"/>
    <w:uiPriority w:val="99"/>
    <w:unhideWhenUsed/>
    <w:rsid w:val="00567D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CB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CB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5FE1-B981-4932-9E45-6E3822D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9724</Words>
  <Characters>55433</Characters>
  <Application>Microsoft Office Word</Application>
  <DocSecurity>0</DocSecurity>
  <Lines>461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Seube</dc:creator>
  <cp:lastModifiedBy>Alberto Costa Neves</cp:lastModifiedBy>
  <cp:revision>3</cp:revision>
  <cp:lastPrinted>2017-06-26T08:14:00Z</cp:lastPrinted>
  <dcterms:created xsi:type="dcterms:W3CDTF">2018-11-06T14:13:00Z</dcterms:created>
  <dcterms:modified xsi:type="dcterms:W3CDTF">2018-11-06T14:14:00Z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