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6F" w:rsidRPr="0077516F" w:rsidRDefault="00761AAF" w:rsidP="0077516F">
      <w:pPr>
        <w:keepNext/>
        <w:jc w:val="right"/>
        <w:outlineLvl w:val="0"/>
        <w:rPr>
          <w:b/>
          <w:sz w:val="22"/>
          <w:szCs w:val="22"/>
          <w:lang w:val="en-GB"/>
        </w:rPr>
      </w:pPr>
      <w:r w:rsidRPr="00761AAF">
        <w:rPr>
          <w:b/>
          <w:sz w:val="22"/>
          <w:szCs w:val="22"/>
          <w:bdr w:val="single" w:sz="4" w:space="0" w:color="auto"/>
          <w:lang w:val="en-GB"/>
        </w:rPr>
        <w:t>HSSC6-02A</w:t>
      </w:r>
      <w:r w:rsidR="00A63B9E">
        <w:rPr>
          <w:b/>
          <w:sz w:val="22"/>
          <w:szCs w:val="22"/>
          <w:bdr w:val="single" w:sz="4" w:space="0" w:color="auto"/>
          <w:lang w:val="en-GB"/>
        </w:rPr>
        <w:t xml:space="preserve"> </w:t>
      </w:r>
      <w:r w:rsidR="00A63B9E" w:rsidRPr="005D1B82">
        <w:rPr>
          <w:b/>
          <w:sz w:val="22"/>
          <w:szCs w:val="22"/>
          <w:bdr w:val="single" w:sz="4" w:space="0" w:color="auto"/>
          <w:lang w:val="en-GB"/>
        </w:rPr>
        <w:t>rev</w:t>
      </w:r>
      <w:r w:rsidR="00610007">
        <w:rPr>
          <w:b/>
          <w:sz w:val="22"/>
          <w:szCs w:val="22"/>
          <w:bdr w:val="single" w:sz="4" w:space="0" w:color="auto"/>
          <w:lang w:val="en-GB"/>
        </w:rPr>
        <w:t>2</w:t>
      </w:r>
    </w:p>
    <w:p w:rsidR="0077516F" w:rsidRPr="0077516F" w:rsidRDefault="0077516F" w:rsidP="0077516F">
      <w:pPr>
        <w:rPr>
          <w:sz w:val="22"/>
          <w:szCs w:val="22"/>
          <w:lang w:val="en-GB"/>
        </w:rPr>
      </w:pPr>
    </w:p>
    <w:p w:rsidR="0077516F" w:rsidRPr="0077516F" w:rsidRDefault="0077516F" w:rsidP="0077516F">
      <w:pPr>
        <w:jc w:val="center"/>
        <w:rPr>
          <w:b/>
          <w:sz w:val="22"/>
          <w:szCs w:val="22"/>
          <w:lang w:val="en-GB"/>
        </w:rPr>
      </w:pPr>
      <w:r w:rsidRPr="0077516F">
        <w:rPr>
          <w:b/>
          <w:sz w:val="22"/>
          <w:szCs w:val="22"/>
          <w:lang w:val="en-GB"/>
        </w:rPr>
        <w:t>6</w:t>
      </w:r>
      <w:r w:rsidRPr="0077516F">
        <w:rPr>
          <w:b/>
          <w:sz w:val="22"/>
          <w:szCs w:val="22"/>
          <w:vertAlign w:val="superscript"/>
          <w:lang w:val="en-GB"/>
        </w:rPr>
        <w:t>th</w:t>
      </w:r>
      <w:r w:rsidRPr="0077516F">
        <w:rPr>
          <w:b/>
          <w:sz w:val="22"/>
          <w:szCs w:val="22"/>
          <w:lang w:val="en-GB"/>
        </w:rPr>
        <w:t xml:space="preserve"> HSSC Meeting</w:t>
      </w:r>
    </w:p>
    <w:p w:rsidR="0077516F" w:rsidRPr="00830C2B" w:rsidRDefault="0077516F" w:rsidP="0077516F">
      <w:pPr>
        <w:keepNext/>
        <w:jc w:val="center"/>
        <w:outlineLvl w:val="1"/>
        <w:rPr>
          <w:rFonts w:eastAsia="SimSun"/>
          <w:b/>
          <w:sz w:val="22"/>
          <w:szCs w:val="22"/>
          <w:u w:val="single"/>
          <w:lang w:val="es-ES"/>
        </w:rPr>
      </w:pPr>
      <w:r w:rsidRPr="00830C2B">
        <w:rPr>
          <w:rFonts w:eastAsia="SimSun"/>
          <w:b/>
          <w:sz w:val="22"/>
          <w:szCs w:val="22"/>
          <w:lang w:val="es-ES"/>
        </w:rPr>
        <w:t>Hotel Marina Del Rey</w:t>
      </w:r>
      <w:r w:rsidRPr="00830C2B">
        <w:rPr>
          <w:rFonts w:eastAsia="SimSun"/>
          <w:b/>
          <w:bCs/>
          <w:sz w:val="22"/>
          <w:szCs w:val="22"/>
          <w:lang w:val="es-ES"/>
        </w:rPr>
        <w:t xml:space="preserve">, Viña del Mar, Chile, 11-14 </w:t>
      </w:r>
      <w:proofErr w:type="spellStart"/>
      <w:r w:rsidRPr="00830C2B">
        <w:rPr>
          <w:rFonts w:eastAsia="SimSun"/>
          <w:b/>
          <w:bCs/>
          <w:sz w:val="22"/>
          <w:szCs w:val="22"/>
          <w:lang w:val="es-ES"/>
        </w:rPr>
        <w:t>November</w:t>
      </w:r>
      <w:proofErr w:type="spellEnd"/>
      <w:r w:rsidRPr="00830C2B">
        <w:rPr>
          <w:rFonts w:eastAsia="SimSun"/>
          <w:b/>
          <w:bCs/>
          <w:sz w:val="22"/>
          <w:szCs w:val="22"/>
          <w:lang w:val="es-ES"/>
        </w:rPr>
        <w:t xml:space="preserve"> 2014</w:t>
      </w:r>
      <w:r w:rsidRPr="00830C2B">
        <w:rPr>
          <w:rFonts w:eastAsia="SimSun"/>
          <w:b/>
          <w:bCs/>
          <w:sz w:val="22"/>
          <w:szCs w:val="22"/>
          <w:lang w:val="es-ES"/>
        </w:rPr>
        <w:br/>
      </w:r>
    </w:p>
    <w:p w:rsidR="0077516F" w:rsidRPr="0077516F" w:rsidRDefault="0077516F" w:rsidP="0077516F">
      <w:pPr>
        <w:keepNext/>
        <w:jc w:val="center"/>
        <w:outlineLvl w:val="0"/>
        <w:rPr>
          <w:b/>
          <w:bCs/>
          <w:sz w:val="22"/>
          <w:szCs w:val="22"/>
          <w:lang w:val="en-GB"/>
        </w:rPr>
      </w:pPr>
      <w:r w:rsidRPr="0077516F">
        <w:rPr>
          <w:b/>
          <w:bCs/>
          <w:sz w:val="22"/>
          <w:szCs w:val="22"/>
          <w:lang w:val="en-GB"/>
        </w:rPr>
        <w:t>AGENDA AND TIMETABLE</w:t>
      </w:r>
    </w:p>
    <w:p w:rsidR="0077516F" w:rsidRPr="0077516F" w:rsidRDefault="0077516F" w:rsidP="0077516F">
      <w:pPr>
        <w:rPr>
          <w:sz w:val="22"/>
          <w:szCs w:val="22"/>
          <w:lang w:val="en-GB"/>
        </w:rPr>
      </w:pPr>
    </w:p>
    <w:p w:rsidR="0077516F" w:rsidRDefault="0077516F" w:rsidP="0077516F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n-GB"/>
        </w:rPr>
      </w:pPr>
      <w:r w:rsidRPr="0077516F">
        <w:rPr>
          <w:b/>
          <w:sz w:val="22"/>
          <w:szCs w:val="22"/>
          <w:lang w:val="en-GB"/>
        </w:rPr>
        <w:t>Note</w:t>
      </w:r>
      <w:r w:rsidR="004C66DB">
        <w:rPr>
          <w:b/>
          <w:sz w:val="22"/>
          <w:szCs w:val="22"/>
          <w:lang w:val="en-GB"/>
        </w:rPr>
        <w:t>s</w:t>
      </w:r>
      <w:r w:rsidRPr="0077516F">
        <w:rPr>
          <w:b/>
          <w:sz w:val="22"/>
          <w:szCs w:val="22"/>
          <w:lang w:val="en-GB"/>
        </w:rPr>
        <w:t>:</w:t>
      </w:r>
      <w:r w:rsidR="004C66DB">
        <w:rPr>
          <w:sz w:val="22"/>
          <w:szCs w:val="22"/>
          <w:lang w:val="en-GB"/>
        </w:rPr>
        <w:tab/>
        <w:t xml:space="preserve">a) </w:t>
      </w:r>
      <w:r w:rsidRPr="0077516F">
        <w:rPr>
          <w:sz w:val="22"/>
          <w:szCs w:val="22"/>
          <w:lang w:val="en-GB"/>
        </w:rPr>
        <w:t>Presenters of papers in parentheses</w:t>
      </w:r>
      <w:r w:rsidR="00301AF6">
        <w:rPr>
          <w:sz w:val="22"/>
          <w:szCs w:val="22"/>
          <w:lang w:val="en-GB"/>
        </w:rPr>
        <w:t xml:space="preserve"> when known</w:t>
      </w:r>
      <w:r w:rsidRPr="0077516F">
        <w:rPr>
          <w:sz w:val="22"/>
          <w:szCs w:val="22"/>
          <w:lang w:val="en-GB"/>
        </w:rPr>
        <w:t xml:space="preserve"> ().</w:t>
      </w:r>
    </w:p>
    <w:p w:rsidR="004C66DB" w:rsidRDefault="004C66DB" w:rsidP="004C66DB">
      <w:pPr>
        <w:tabs>
          <w:tab w:val="left" w:pos="720"/>
          <w:tab w:val="left" w:pos="1440"/>
          <w:tab w:val="left" w:pos="2160"/>
        </w:tabs>
        <w:ind w:left="70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b) In order to avoid a frequent renaming of the documents aligned with agenda items, the time table is not always in the initial “naming” chronological order.</w:t>
      </w:r>
    </w:p>
    <w:p w:rsidR="00830C2B" w:rsidRDefault="00830C2B" w:rsidP="004C66DB">
      <w:pPr>
        <w:tabs>
          <w:tab w:val="left" w:pos="720"/>
          <w:tab w:val="left" w:pos="1440"/>
          <w:tab w:val="left" w:pos="2160"/>
        </w:tabs>
        <w:ind w:left="70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c) </w:t>
      </w:r>
      <w:r w:rsidR="00265BBF">
        <w:rPr>
          <w:sz w:val="22"/>
          <w:szCs w:val="22"/>
          <w:lang w:val="en-GB"/>
        </w:rPr>
        <w:t>Please r</w:t>
      </w:r>
      <w:r>
        <w:rPr>
          <w:sz w:val="22"/>
          <w:szCs w:val="22"/>
          <w:lang w:val="en-GB"/>
        </w:rPr>
        <w:t xml:space="preserve">efer to the </w:t>
      </w:r>
      <w:r w:rsidR="00E64056">
        <w:rPr>
          <w:sz w:val="22"/>
          <w:szCs w:val="22"/>
          <w:lang w:val="en-GB"/>
        </w:rPr>
        <w:t>HSSC-6</w:t>
      </w:r>
      <w:r>
        <w:rPr>
          <w:sz w:val="22"/>
          <w:szCs w:val="22"/>
          <w:lang w:val="en-GB"/>
        </w:rPr>
        <w:t xml:space="preserve"> </w:t>
      </w:r>
      <w:hyperlink r:id="rId8" w:history="1">
        <w:r w:rsidR="00E64056" w:rsidRPr="003502A8">
          <w:rPr>
            <w:rStyle w:val="Hyperlink"/>
            <w:sz w:val="22"/>
            <w:szCs w:val="22"/>
            <w:lang w:val="en-GB"/>
          </w:rPr>
          <w:t>D</w:t>
        </w:r>
        <w:r w:rsidRPr="003502A8">
          <w:rPr>
            <w:rStyle w:val="Hyperlink"/>
            <w:sz w:val="22"/>
            <w:szCs w:val="22"/>
            <w:lang w:val="en-GB"/>
          </w:rPr>
          <w:t>ocuments</w:t>
        </w:r>
      </w:hyperlink>
      <w:r>
        <w:rPr>
          <w:sz w:val="22"/>
          <w:szCs w:val="22"/>
          <w:lang w:val="en-GB"/>
        </w:rPr>
        <w:t xml:space="preserve"> to check the latest version of the documents.</w:t>
      </w:r>
      <w:r w:rsidR="00265BBF">
        <w:rPr>
          <w:sz w:val="22"/>
          <w:szCs w:val="22"/>
          <w:lang w:val="en-GB"/>
        </w:rPr>
        <w:t xml:space="preserve"> Rev 1.</w:t>
      </w:r>
      <w:r w:rsidR="00265BBF" w:rsidRPr="00265BBF">
        <w:rPr>
          <w:b/>
          <w:sz w:val="22"/>
          <w:szCs w:val="22"/>
          <w:lang w:val="en-GB"/>
        </w:rPr>
        <w:t>x</w:t>
      </w:r>
      <w:r w:rsidR="00265BBF">
        <w:rPr>
          <w:sz w:val="22"/>
          <w:szCs w:val="22"/>
          <w:lang w:val="en-GB"/>
        </w:rPr>
        <w:t xml:space="preserve"> means that a new reference document has been made available but there is no change to agenda items and timetable. </w:t>
      </w:r>
    </w:p>
    <w:p w:rsidR="004C66DB" w:rsidRPr="0077516F" w:rsidRDefault="004C66DB" w:rsidP="0077516F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0"/>
        <w:gridCol w:w="7663"/>
      </w:tblGrid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Monday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br/>
              <w:t>10 Nov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HSSC CHAIR GROUP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t>1400 - ~1730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725F96">
            <w:pPr>
              <w:spacing w:beforeLines="40" w:before="96" w:afterLines="40" w:after="96"/>
              <w:jc w:val="both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t>HSSC Chair Group Meeting (</w:t>
            </w:r>
            <w:r w:rsidRPr="00462E83">
              <w:rPr>
                <w:sz w:val="22"/>
                <w:szCs w:val="22"/>
                <w:lang w:val="en-GB"/>
              </w:rPr>
              <w:t>Chair and Vice-Chair of HSSC, Chairs of HSSC Working Groups (WGs), Secretary of HSSC)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Tuesday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br/>
              <w:t>11 Nov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HSSC-6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t>0900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384E07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84E07">
              <w:rPr>
                <w:b/>
                <w:bCs/>
                <w:sz w:val="22"/>
                <w:szCs w:val="22"/>
                <w:lang w:val="en-GB"/>
              </w:rPr>
              <w:t>1.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ab/>
            </w:r>
            <w:r w:rsidR="002C31D4">
              <w:rPr>
                <w:b/>
                <w:bCs/>
                <w:sz w:val="22"/>
                <w:szCs w:val="22"/>
                <w:lang w:val="en-GB"/>
              </w:rPr>
              <w:t xml:space="preserve">Opening and 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>Administrative Arrangements</w:t>
            </w:r>
            <w:r w:rsidR="00D76CA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462E83" w:rsidRPr="00462E83" w:rsidRDefault="00462E83" w:rsidP="00725F96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HSSC6-01A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 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List of Documents (IHB)</w:t>
            </w:r>
          </w:p>
          <w:p w:rsidR="00462E83" w:rsidRPr="00462E83" w:rsidRDefault="00462E83" w:rsidP="00725F96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HSSC6-01B</w:t>
            </w:r>
            <w:r w:rsidR="00301AF6" w:rsidRPr="00301AF6">
              <w:rPr>
                <w:b/>
                <w:i/>
                <w:iCs/>
                <w:sz w:val="22"/>
                <w:szCs w:val="22"/>
                <w:lang w:val="en-GB"/>
              </w:rPr>
              <w:t>rev</w:t>
            </w:r>
            <w:r w:rsidR="00247DEE">
              <w:rPr>
                <w:b/>
                <w:i/>
                <w:iCs/>
                <w:sz w:val="22"/>
                <w:szCs w:val="22"/>
                <w:lang w:val="en-GB"/>
              </w:rPr>
              <w:t>9</w:t>
            </w:r>
            <w:r w:rsidR="00301AF6">
              <w:rPr>
                <w:b/>
                <w:i/>
                <w:iCs/>
                <w:sz w:val="22"/>
                <w:szCs w:val="22"/>
                <w:lang w:val="en-GB"/>
              </w:rPr>
              <w:t xml:space="preserve"> 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List of Participants (IHB)</w:t>
            </w:r>
          </w:p>
          <w:p w:rsidR="00462E83" w:rsidRPr="00462E83" w:rsidRDefault="00462E83" w:rsidP="00725F96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HSSC6-01C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 – List of Contacts (IHB)</w:t>
            </w:r>
          </w:p>
          <w:p w:rsidR="00462E83" w:rsidRPr="00462E83" w:rsidRDefault="00462E83" w:rsidP="00725F96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HSSC6-01D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TORs for HSSC and related Working Groups (IHB)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384E07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2.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ab/>
              <w:t>Approval of Agenda</w:t>
            </w:r>
          </w:p>
          <w:p w:rsidR="00462E83" w:rsidRPr="00462E83" w:rsidRDefault="00462E83" w:rsidP="00C23A31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HSSC6-02A</w:t>
            </w:r>
            <w:r w:rsidR="00247DEE">
              <w:rPr>
                <w:b/>
                <w:i/>
                <w:iCs/>
                <w:sz w:val="22"/>
                <w:szCs w:val="22"/>
                <w:lang w:val="en-GB"/>
              </w:rPr>
              <w:t>rev</w:t>
            </w:r>
            <w:r w:rsidR="00C23A31">
              <w:rPr>
                <w:b/>
                <w:i/>
                <w:iCs/>
                <w:sz w:val="22"/>
                <w:szCs w:val="22"/>
                <w:lang w:val="en-GB"/>
              </w:rPr>
              <w:t>2</w:t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Agenda and Timetable (IHB)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725F96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384E07" w:rsidRDefault="00462E83" w:rsidP="00384E07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3.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ab/>
              <w:t>M</w:t>
            </w:r>
            <w:r w:rsidR="00FE0443">
              <w:rPr>
                <w:b/>
                <w:bCs/>
                <w:sz w:val="22"/>
                <w:szCs w:val="22"/>
                <w:lang w:val="en-GB"/>
              </w:rPr>
              <w:t>atters arising from Minutes of 5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>th HSSC Meeting</w:t>
            </w:r>
          </w:p>
          <w:p w:rsidR="00462E83" w:rsidRPr="00462E83" w:rsidRDefault="00462E83" w:rsidP="00C05195">
            <w:pPr>
              <w:spacing w:beforeLines="40" w:before="96" w:afterLines="40" w:after="96"/>
              <w:ind w:left="808" w:hanging="808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HSSC6-03A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 </w:t>
            </w:r>
            <w:r w:rsidR="00C05195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Minutes of HSSC-5 (IHB)</w:t>
            </w:r>
          </w:p>
          <w:p w:rsidR="00462E83" w:rsidRPr="00462E83" w:rsidRDefault="00462E83" w:rsidP="00C05195">
            <w:pPr>
              <w:spacing w:beforeLines="40" w:before="96" w:afterLines="40" w:after="96"/>
              <w:ind w:left="808" w:hanging="808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>HSSC6-03B</w:t>
            </w:r>
            <w:r w:rsidR="00C05195" w:rsidRPr="008E2A2E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="00C05195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>Status of Actions List from HSSC-5 (IHB)</w:t>
            </w:r>
            <w:r w:rsidR="00C05195">
              <w:rPr>
                <w:i/>
                <w:iCs/>
                <w:sz w:val="22"/>
                <w:szCs w:val="22"/>
                <w:lang w:val="en-GB"/>
              </w:rPr>
              <w:br/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>HSSC6-03</w:t>
            </w:r>
            <w:r w:rsidR="00C05195"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 w:rsidR="00C05195">
              <w:rPr>
                <w:i/>
                <w:iCs/>
                <w:sz w:val="22"/>
                <w:szCs w:val="22"/>
                <w:lang w:val="en-GB"/>
              </w:rPr>
              <w:t xml:space="preserve">    Report of HSSC Project Team on S-66</w:t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0B7A94">
              <w:rPr>
                <w:i/>
                <w:iCs/>
                <w:sz w:val="22"/>
                <w:szCs w:val="22"/>
                <w:lang w:val="en-GB"/>
              </w:rPr>
              <w:t>UK</w:t>
            </w:r>
            <w:r w:rsidR="00C05195"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</w:p>
          <w:p w:rsidR="00462E83" w:rsidRPr="00384E07" w:rsidRDefault="00462E83" w:rsidP="00384E07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84E07">
              <w:rPr>
                <w:b/>
                <w:bCs/>
                <w:sz w:val="22"/>
                <w:szCs w:val="22"/>
                <w:lang w:val="en-GB"/>
              </w:rPr>
              <w:t>4.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ab/>
              <w:t>HSSC Administration</w:t>
            </w:r>
          </w:p>
          <w:p w:rsidR="00462E83" w:rsidRPr="00CC3915" w:rsidRDefault="00462E83" w:rsidP="00C3305E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4.1</w:t>
            </w:r>
            <w:r w:rsidRPr="00CC3915">
              <w:rPr>
                <w:sz w:val="22"/>
                <w:szCs w:val="22"/>
                <w:lang w:val="en-GB"/>
              </w:rPr>
              <w:tab/>
              <w:t>Implementation of Programme Performance Indicators</w:t>
            </w:r>
          </w:p>
          <w:p w:rsidR="00C0761E" w:rsidRDefault="00462E83" w:rsidP="00C0761E">
            <w:pPr>
              <w:spacing w:beforeLines="40" w:before="96" w:afterLines="40" w:after="96"/>
              <w:rPr>
                <w:i/>
                <w:sz w:val="22"/>
                <w:szCs w:val="22"/>
                <w:lang w:val="en-GB"/>
              </w:rPr>
            </w:pPr>
            <w:r w:rsidRPr="00CC3915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CC3915">
              <w:rPr>
                <w:i/>
                <w:iCs/>
                <w:sz w:val="22"/>
                <w:szCs w:val="22"/>
                <w:lang w:val="en-GB"/>
              </w:rPr>
              <w:tab/>
              <w:t xml:space="preserve">HSSC6-04.1A </w:t>
            </w:r>
            <w:r w:rsidR="00C0761E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301AF6">
              <w:rPr>
                <w:i/>
                <w:iCs/>
                <w:sz w:val="22"/>
                <w:szCs w:val="22"/>
                <w:lang w:val="en-GB"/>
              </w:rPr>
              <w:t xml:space="preserve">     </w:t>
            </w:r>
            <w:r w:rsidRPr="00CC3915">
              <w:rPr>
                <w:i/>
                <w:sz w:val="22"/>
                <w:szCs w:val="22"/>
                <w:lang w:val="en-GB"/>
              </w:rPr>
              <w:t>Programme Performance Indicators for HSSC (IHB)</w:t>
            </w:r>
          </w:p>
          <w:p w:rsidR="00830C2B" w:rsidRDefault="00830C2B" w:rsidP="00830C2B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4.3</w:t>
            </w:r>
            <w:r w:rsidRPr="00462E83">
              <w:rPr>
                <w:sz w:val="22"/>
                <w:szCs w:val="22"/>
                <w:lang w:val="en-GB"/>
              </w:rPr>
              <w:tab/>
              <w:t xml:space="preserve">Outcome of EIHC-5 affecting HSSC </w:t>
            </w:r>
          </w:p>
          <w:p w:rsidR="00830C2B" w:rsidRDefault="00830C2B" w:rsidP="00830C2B">
            <w:pPr>
              <w:spacing w:beforeLines="40" w:before="96" w:afterLines="40" w:after="96"/>
              <w:ind w:left="688" w:hanging="688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  <w:t>HSSC6-04.</w:t>
            </w:r>
            <w:r>
              <w:rPr>
                <w:i/>
                <w:sz w:val="22"/>
                <w:szCs w:val="22"/>
                <w:lang w:val="en-GB"/>
              </w:rPr>
              <w:t>3</w:t>
            </w:r>
            <w:r w:rsidRPr="00462E83">
              <w:rPr>
                <w:i/>
                <w:sz w:val="22"/>
                <w:szCs w:val="22"/>
                <w:lang w:val="en-GB"/>
              </w:rPr>
              <w:t>A</w:t>
            </w:r>
            <w:r w:rsidR="00247DEE" w:rsidRPr="00247DEE">
              <w:rPr>
                <w:b/>
                <w:i/>
                <w:sz w:val="22"/>
                <w:szCs w:val="22"/>
                <w:lang w:val="en-GB"/>
              </w:rPr>
              <w:t>rev1</w:t>
            </w:r>
            <w:r w:rsidR="00610007">
              <w:rPr>
                <w:i/>
                <w:sz w:val="22"/>
                <w:szCs w:val="22"/>
                <w:lang w:val="en-GB"/>
              </w:rPr>
              <w:t xml:space="preserve">         </w:t>
            </w:r>
            <w:hyperlink r:id="rId9" w:tgtFrame="_blank" w:history="1">
              <w:r w:rsidRPr="0020579F">
                <w:rPr>
                  <w:i/>
                  <w:sz w:val="22"/>
                  <w:szCs w:val="22"/>
                  <w:lang w:val="en-GB"/>
                </w:rPr>
                <w:t>Outcome of EIHC-5 affecting HSSC</w:t>
              </w:r>
            </w:hyperlink>
            <w:r>
              <w:rPr>
                <w:i/>
                <w:sz w:val="22"/>
                <w:szCs w:val="22"/>
                <w:lang w:val="en-GB"/>
              </w:rPr>
              <w:t xml:space="preserve"> (IHB)</w:t>
            </w:r>
          </w:p>
          <w:p w:rsidR="00610007" w:rsidRPr="00FE0443" w:rsidRDefault="00610007" w:rsidP="00610007">
            <w:pPr>
              <w:spacing w:beforeLines="40" w:before="96" w:afterLines="40" w:after="96"/>
              <w:ind w:left="2793" w:hanging="2127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HSSC6-04.</w:t>
            </w:r>
            <w:r>
              <w:rPr>
                <w:i/>
                <w:sz w:val="22"/>
                <w:szCs w:val="22"/>
                <w:lang w:val="en-GB"/>
              </w:rPr>
              <w:t>3B_INF4A</w:t>
            </w:r>
            <w:r w:rsidRPr="00462E83">
              <w:rPr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sz w:val="22"/>
                <w:szCs w:val="22"/>
                <w:lang w:val="en-GB"/>
              </w:rPr>
              <w:t xml:space="preserve">  </w:t>
            </w:r>
            <w:hyperlink r:id="rId10" w:tgtFrame="_blank" w:history="1">
              <w:r w:rsidRPr="00610007">
                <w:rPr>
                  <w:i/>
                  <w:sz w:val="22"/>
                  <w:szCs w:val="22"/>
                  <w:lang w:val="en-GB"/>
                </w:rPr>
                <w:t>Need for S-100 Registry Support: Response to HSSC6-04.3A</w:t>
              </w:r>
              <w:r w:rsidRPr="0020579F">
                <w:rPr>
                  <w:i/>
                  <w:sz w:val="22"/>
                  <w:szCs w:val="22"/>
                  <w:lang w:val="en-GB"/>
                </w:rPr>
                <w:t xml:space="preserve"> </w:t>
              </w:r>
            </w:hyperlink>
            <w:r>
              <w:rPr>
                <w:i/>
                <w:sz w:val="22"/>
                <w:szCs w:val="22"/>
                <w:lang w:val="en-GB"/>
              </w:rPr>
              <w:t>(US)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D25DEF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</w:t>
            </w:r>
            <w:r w:rsidR="007460B9">
              <w:rPr>
                <w:sz w:val="22"/>
                <w:szCs w:val="22"/>
                <w:lang w:val="en-GB"/>
              </w:rPr>
              <w:t>0</w:t>
            </w:r>
            <w:r w:rsidR="00D25DEF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462E83" w:rsidRDefault="00462E83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462E83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462E83" w:rsidRPr="00462E83" w:rsidRDefault="00462E83" w:rsidP="00D25DEF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lastRenderedPageBreak/>
              <w:t>1</w:t>
            </w:r>
            <w:r w:rsidR="00D25DEF">
              <w:rPr>
                <w:sz w:val="22"/>
                <w:szCs w:val="22"/>
                <w:lang w:val="en-GB"/>
              </w:rPr>
              <w:t>045</w:t>
            </w:r>
            <w:r w:rsidR="005B62ED">
              <w:rPr>
                <w:sz w:val="22"/>
                <w:szCs w:val="22"/>
                <w:lang w:val="en-GB"/>
              </w:rPr>
              <w:t xml:space="preserve"> – 1300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462E83" w:rsidRPr="00384E07" w:rsidRDefault="00462E83" w:rsidP="00384E07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84E07">
              <w:rPr>
                <w:b/>
                <w:bCs/>
                <w:sz w:val="22"/>
                <w:szCs w:val="22"/>
                <w:lang w:val="en-GB"/>
              </w:rPr>
              <w:t>4.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ab/>
              <w:t>HSSC Administration (continued)</w:t>
            </w:r>
          </w:p>
          <w:p w:rsidR="00462E83" w:rsidRPr="00462E83" w:rsidRDefault="00462E83" w:rsidP="0020579F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4.2</w:t>
            </w:r>
            <w:r w:rsidRPr="00462E83">
              <w:rPr>
                <w:sz w:val="22"/>
                <w:szCs w:val="22"/>
                <w:lang w:val="en-GB"/>
              </w:rPr>
              <w:tab/>
              <w:t>Restructuring of HSSC Working Groups</w:t>
            </w:r>
          </w:p>
          <w:p w:rsidR="00D25DEF" w:rsidRPr="00D25DEF" w:rsidRDefault="00462E83" w:rsidP="00252F10">
            <w:pPr>
              <w:spacing w:beforeLines="40" w:before="96" w:afterLines="40" w:after="96"/>
              <w:ind w:left="688" w:hanging="688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  <w:t>HSSC6-04.2A Report of the Correspondence Group on HSSC Working Groups’ Restructuring (CGHR)</w:t>
            </w:r>
            <w:r w:rsidR="005B62ED">
              <w:rPr>
                <w:i/>
                <w:sz w:val="22"/>
                <w:szCs w:val="22"/>
                <w:lang w:val="en-GB"/>
              </w:rPr>
              <w:br/>
            </w:r>
            <w:r w:rsidR="00D50278">
              <w:rPr>
                <w:i/>
                <w:sz w:val="22"/>
                <w:szCs w:val="22"/>
                <w:lang w:val="en-GB"/>
              </w:rPr>
              <w:tab/>
            </w:r>
            <w:r w:rsidR="00D50278" w:rsidRPr="00D50278">
              <w:rPr>
                <w:i/>
                <w:sz w:val="22"/>
                <w:szCs w:val="22"/>
                <w:lang w:val="en-GB"/>
              </w:rPr>
              <w:t>HSSC6-04.</w:t>
            </w:r>
            <w:r w:rsidR="00D50278">
              <w:rPr>
                <w:i/>
                <w:sz w:val="22"/>
                <w:szCs w:val="22"/>
                <w:lang w:val="en-GB"/>
              </w:rPr>
              <w:t>2B</w:t>
            </w:r>
            <w:r w:rsidR="00D50278" w:rsidRPr="00D50278">
              <w:rPr>
                <w:i/>
                <w:sz w:val="22"/>
                <w:szCs w:val="22"/>
                <w:lang w:val="en-GB"/>
              </w:rPr>
              <w:t xml:space="preserve"> Improvement of HSSC WG work performance (SNPWG)</w:t>
            </w:r>
            <w:r w:rsidR="005B62ED">
              <w:rPr>
                <w:i/>
                <w:sz w:val="22"/>
                <w:szCs w:val="22"/>
                <w:lang w:val="en-GB"/>
              </w:rPr>
              <w:br/>
            </w:r>
            <w:r w:rsidR="005B62ED" w:rsidRPr="00462E83">
              <w:rPr>
                <w:i/>
                <w:sz w:val="22"/>
                <w:szCs w:val="22"/>
                <w:lang w:val="en-GB"/>
              </w:rPr>
              <w:t>HSSC6-04.2</w:t>
            </w:r>
            <w:r w:rsidR="005B62ED">
              <w:rPr>
                <w:i/>
                <w:sz w:val="22"/>
                <w:szCs w:val="22"/>
                <w:lang w:val="en-GB"/>
              </w:rPr>
              <w:t>C  Response to HSSC6-04.2A (UK)</w:t>
            </w:r>
            <w:r w:rsidR="005B62ED">
              <w:rPr>
                <w:i/>
                <w:sz w:val="22"/>
                <w:szCs w:val="22"/>
                <w:lang w:val="en-GB"/>
              </w:rPr>
              <w:br/>
            </w:r>
            <w:r w:rsidR="005B62ED" w:rsidRPr="00462E83">
              <w:rPr>
                <w:i/>
                <w:sz w:val="22"/>
                <w:szCs w:val="22"/>
                <w:lang w:val="en-GB"/>
              </w:rPr>
              <w:t>HSSC6-04.2</w:t>
            </w:r>
            <w:r w:rsidR="005B62ED">
              <w:rPr>
                <w:i/>
                <w:sz w:val="22"/>
                <w:szCs w:val="22"/>
                <w:lang w:val="en-GB"/>
              </w:rPr>
              <w:t>D  Response to HSSC6-04.2A (FR)</w:t>
            </w:r>
            <w:r w:rsidR="005B62ED">
              <w:rPr>
                <w:i/>
                <w:sz w:val="22"/>
                <w:szCs w:val="22"/>
                <w:lang w:val="en-GB"/>
              </w:rPr>
              <w:br/>
            </w:r>
            <w:r w:rsidR="005B62ED" w:rsidRPr="00462E83">
              <w:rPr>
                <w:i/>
                <w:sz w:val="22"/>
                <w:szCs w:val="22"/>
                <w:lang w:val="en-GB"/>
              </w:rPr>
              <w:t>HSSC6-04.2</w:t>
            </w:r>
            <w:r w:rsidR="005B62ED">
              <w:rPr>
                <w:i/>
                <w:sz w:val="22"/>
                <w:szCs w:val="22"/>
                <w:lang w:val="en-GB"/>
              </w:rPr>
              <w:t>E  Comments and proposal to HSSC6-04.2A (</w:t>
            </w:r>
            <w:r w:rsidR="00252F10">
              <w:rPr>
                <w:i/>
                <w:sz w:val="22"/>
                <w:szCs w:val="22"/>
                <w:lang w:val="en-GB"/>
              </w:rPr>
              <w:t>AU</w:t>
            </w:r>
            <w:r w:rsidR="005B62ED">
              <w:rPr>
                <w:i/>
                <w:sz w:val="22"/>
                <w:szCs w:val="22"/>
                <w:lang w:val="en-GB"/>
              </w:rPr>
              <w:t>)</w:t>
            </w:r>
          </w:p>
        </w:tc>
      </w:tr>
      <w:tr w:rsidR="00D76CA5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76CA5" w:rsidRPr="00462E83" w:rsidRDefault="00D76CA5" w:rsidP="005B62ED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13</w:t>
            </w:r>
            <w:r w:rsidR="00B14BFE">
              <w:rPr>
                <w:sz w:val="22"/>
                <w:szCs w:val="22"/>
                <w:lang w:val="en-GB"/>
              </w:rPr>
              <w:t>15</w:t>
            </w:r>
            <w:r w:rsidRPr="00462E83">
              <w:rPr>
                <w:sz w:val="22"/>
                <w:szCs w:val="22"/>
                <w:lang w:val="en-GB"/>
              </w:rPr>
              <w:t xml:space="preserve"> - 14</w:t>
            </w:r>
            <w:r w:rsidR="005B62ED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76CA5" w:rsidRPr="00462E83" w:rsidRDefault="00D76CA5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Lunch</w:t>
            </w:r>
          </w:p>
        </w:tc>
      </w:tr>
      <w:tr w:rsidR="00AC4607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AC4607" w:rsidRPr="00462E83" w:rsidRDefault="00AC4607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663" w:type="dxa"/>
            <w:shd w:val="clear" w:color="auto" w:fill="auto"/>
            <w:vAlign w:val="center"/>
          </w:tcPr>
          <w:p w:rsidR="00AC4607" w:rsidRPr="00462E83" w:rsidRDefault="00AC4607" w:rsidP="00AC4607">
            <w:pPr>
              <w:shd w:val="clear" w:color="auto" w:fill="FFC000"/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 w:rsidRPr="00AC4607">
              <w:rPr>
                <w:b/>
                <w:sz w:val="22"/>
                <w:szCs w:val="22"/>
                <w:lang w:val="en-GB"/>
              </w:rPr>
              <w:t>4.</w:t>
            </w:r>
            <w:r w:rsidRPr="00AC4607">
              <w:rPr>
                <w:b/>
                <w:sz w:val="22"/>
                <w:szCs w:val="22"/>
                <w:lang w:val="en-GB"/>
              </w:rPr>
              <w:tab/>
              <w:t>HSSC Administration (continued)</w:t>
            </w:r>
          </w:p>
        </w:tc>
      </w:tr>
      <w:tr w:rsidR="00AC4607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AC4607" w:rsidRPr="00462E83" w:rsidRDefault="00AC4607" w:rsidP="00536FD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43</w:t>
            </w:r>
            <w:r w:rsidR="00536FDA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AC4607" w:rsidRPr="00462E83" w:rsidRDefault="00AC4607" w:rsidP="00AC4607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4.2</w:t>
            </w:r>
            <w:r w:rsidRPr="00462E83">
              <w:rPr>
                <w:sz w:val="22"/>
                <w:szCs w:val="22"/>
                <w:lang w:val="en-GB"/>
              </w:rPr>
              <w:tab/>
              <w:t>Restructuring of HSSC Working Groups</w:t>
            </w:r>
            <w:r>
              <w:rPr>
                <w:sz w:val="22"/>
                <w:szCs w:val="22"/>
                <w:lang w:val="en-GB"/>
              </w:rPr>
              <w:t xml:space="preserve"> (cont.)</w:t>
            </w:r>
          </w:p>
          <w:p w:rsidR="00AC4607" w:rsidRPr="00AC4607" w:rsidRDefault="00D25DEF" w:rsidP="002A6133">
            <w:pPr>
              <w:spacing w:beforeLines="40" w:before="96" w:afterLines="40" w:after="96"/>
              <w:ind w:left="688" w:hanging="22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Matters arising from morning session (if required)</w:t>
            </w:r>
          </w:p>
        </w:tc>
      </w:tr>
      <w:tr w:rsidR="00E26799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E26799" w:rsidRDefault="00E26799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663" w:type="dxa"/>
            <w:shd w:val="clear" w:color="auto" w:fill="auto"/>
            <w:vAlign w:val="center"/>
          </w:tcPr>
          <w:p w:rsidR="00E26799" w:rsidRPr="00C272FF" w:rsidRDefault="00E26799" w:rsidP="00E26799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C272FF">
              <w:rPr>
                <w:b/>
                <w:sz w:val="22"/>
                <w:szCs w:val="22"/>
                <w:lang w:val="en-GB"/>
              </w:rPr>
              <w:t>5.</w:t>
            </w:r>
            <w:r w:rsidRPr="00C272FF">
              <w:rPr>
                <w:b/>
                <w:sz w:val="22"/>
                <w:szCs w:val="22"/>
                <w:lang w:val="en-GB"/>
              </w:rPr>
              <w:tab/>
              <w:t>Reports by HSSC Working Groups</w:t>
            </w:r>
          </w:p>
        </w:tc>
      </w:tr>
      <w:tr w:rsidR="00E26799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E26799" w:rsidRDefault="00E26799" w:rsidP="00D25DEF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  <w:r w:rsidR="00D25DEF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E035A6" w:rsidRPr="00C3305E" w:rsidRDefault="00E035A6" w:rsidP="00E035A6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5.1</w:t>
            </w:r>
            <w:r w:rsidRPr="00C3305E">
              <w:rPr>
                <w:sz w:val="22"/>
                <w:szCs w:val="22"/>
                <w:lang w:val="en-GB"/>
              </w:rPr>
              <w:tab/>
            </w:r>
            <w:r w:rsidRPr="00462E83">
              <w:rPr>
                <w:sz w:val="22"/>
                <w:szCs w:val="22"/>
                <w:lang w:val="en-GB"/>
              </w:rPr>
              <w:t xml:space="preserve">Transfer Standard Maintenance and </w:t>
            </w:r>
            <w:r>
              <w:rPr>
                <w:sz w:val="22"/>
                <w:szCs w:val="22"/>
                <w:lang w:val="en-GB"/>
              </w:rPr>
              <w:t>Application Development (TSMAD)</w:t>
            </w:r>
          </w:p>
          <w:p w:rsidR="00E26799" w:rsidRDefault="00E035A6" w:rsidP="00830C2B">
            <w:pPr>
              <w:spacing w:beforeLines="40" w:before="96"/>
              <w:ind w:left="805" w:hanging="805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</w:t>
            </w:r>
            <w:r w:rsidR="002A6133">
              <w:rPr>
                <w:i/>
                <w:iCs/>
                <w:sz w:val="22"/>
                <w:szCs w:val="22"/>
                <w:lang w:val="en-GB"/>
              </w:rPr>
              <w:t xml:space="preserve">ocs: </w:t>
            </w:r>
            <w:r w:rsidR="00830C2B">
              <w:rPr>
                <w:i/>
                <w:iCs/>
                <w:sz w:val="22"/>
                <w:szCs w:val="22"/>
                <w:lang w:val="en-GB"/>
              </w:rPr>
              <w:tab/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>HSSC6-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05.1A</w:t>
            </w:r>
            <w:r w:rsidR="00FB22F0" w:rsidRPr="00FB22F0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 Report and Recommendations of TSMAD (TSMAD Chair)</w:t>
            </w:r>
          </w:p>
          <w:p w:rsidR="00830C2B" w:rsidRDefault="00830C2B" w:rsidP="00830C2B">
            <w:pPr>
              <w:spacing w:afterLines="40" w:after="96"/>
              <w:ind w:left="805" w:hanging="805"/>
              <w:rPr>
                <w:b/>
                <w:sz w:val="22"/>
                <w:szCs w:val="22"/>
                <w:lang w:val="en-GB"/>
              </w:rPr>
            </w:pPr>
            <w:r w:rsidRPr="00E035A6">
              <w:rPr>
                <w:i/>
                <w:sz w:val="22"/>
                <w:szCs w:val="22"/>
                <w:lang w:val="en-GB"/>
              </w:rPr>
              <w:tab/>
              <w:t>HSSC6-05.1B</w:t>
            </w:r>
            <w:r w:rsidR="00241D32" w:rsidRPr="00241D32">
              <w:rPr>
                <w:b/>
                <w:i/>
                <w:sz w:val="22"/>
                <w:szCs w:val="22"/>
                <w:lang w:val="en-GB"/>
              </w:rPr>
              <w:t>rev1</w:t>
            </w:r>
            <w:r w:rsidRPr="00E035A6">
              <w:rPr>
                <w:i/>
                <w:sz w:val="22"/>
                <w:szCs w:val="22"/>
                <w:lang w:val="en-GB"/>
              </w:rPr>
              <w:t xml:space="preserve"> Proposed registry based procedure for the allocation of S-100 product specification identifiers (TSMAD Chair)</w:t>
            </w:r>
          </w:p>
        </w:tc>
      </w:tr>
      <w:tr w:rsidR="00AC4607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AC4607" w:rsidRPr="00462E83" w:rsidDel="00067575" w:rsidRDefault="00536FDA" w:rsidP="00E035A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  <w:r w:rsidR="00E035A6">
              <w:rPr>
                <w:sz w:val="22"/>
                <w:szCs w:val="22"/>
                <w:lang w:val="en-GB"/>
              </w:rPr>
              <w:t>600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AC4607" w:rsidRPr="00CC3915" w:rsidDel="007529DB" w:rsidRDefault="00536FDA" w:rsidP="00725F96">
            <w:pPr>
              <w:spacing w:beforeLines="40" w:before="96" w:afterLines="40" w:after="96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Coffee</w:t>
            </w:r>
          </w:p>
        </w:tc>
      </w:tr>
      <w:tr w:rsidR="00E035A6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E035A6" w:rsidRDefault="00E035A6" w:rsidP="00D25DEF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1615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E035A6" w:rsidRPr="00C3305E" w:rsidRDefault="00E035A6" w:rsidP="00E035A6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5.1</w:t>
            </w:r>
            <w:r w:rsidRPr="00C3305E">
              <w:rPr>
                <w:sz w:val="22"/>
                <w:szCs w:val="22"/>
                <w:lang w:val="en-GB"/>
              </w:rPr>
              <w:tab/>
            </w:r>
            <w:r w:rsidRPr="00462E83">
              <w:rPr>
                <w:sz w:val="22"/>
                <w:szCs w:val="22"/>
                <w:lang w:val="en-GB"/>
              </w:rPr>
              <w:t>Transfer Standard Maintenance and A</w:t>
            </w:r>
            <w:r>
              <w:rPr>
                <w:sz w:val="22"/>
                <w:szCs w:val="22"/>
                <w:lang w:val="en-GB"/>
              </w:rPr>
              <w:t xml:space="preserve">pplication Development (TSMAD) (cont.) </w:t>
            </w:r>
          </w:p>
          <w:p w:rsidR="00E035A6" w:rsidRPr="00C3305E" w:rsidRDefault="00E035A6" w:rsidP="00E035A6">
            <w:pPr>
              <w:spacing w:beforeLines="40" w:before="96" w:afterLines="40" w:after="96"/>
              <w:ind w:left="688" w:hanging="688"/>
              <w:rPr>
                <w:sz w:val="22"/>
                <w:szCs w:val="22"/>
                <w:lang w:val="en-GB"/>
              </w:rPr>
            </w:pP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Default="00D25DEF" w:rsidP="00E035A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170</w:t>
            </w:r>
            <w:r w:rsidR="00E035A6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D25DEF" w:rsidRDefault="00D25DEF" w:rsidP="00830C2B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84E07">
              <w:rPr>
                <w:b/>
                <w:bCs/>
                <w:sz w:val="22"/>
                <w:szCs w:val="22"/>
                <w:lang w:val="en-GB"/>
              </w:rPr>
              <w:t>1.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ab/>
            </w:r>
            <w:r w:rsidR="00830C2B">
              <w:rPr>
                <w:b/>
                <w:bCs/>
                <w:sz w:val="22"/>
                <w:szCs w:val="22"/>
                <w:lang w:val="en-GB"/>
              </w:rPr>
              <w:t>Welcome address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by Rear Admiral </w:t>
            </w:r>
            <w:proofErr w:type="spellStart"/>
            <w:r>
              <w:rPr>
                <w:b/>
                <w:bCs/>
                <w:sz w:val="22"/>
                <w:szCs w:val="22"/>
                <w:lang w:val="en-GB"/>
              </w:rPr>
              <w:t>Patricio</w:t>
            </w:r>
            <w:proofErr w:type="spellEnd"/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5D1B82">
              <w:rPr>
                <w:b/>
                <w:bCs/>
                <w:smallCaps/>
                <w:sz w:val="22"/>
                <w:szCs w:val="22"/>
                <w:lang w:val="en-GB"/>
              </w:rPr>
              <w:t>Carrasco</w:t>
            </w:r>
            <w:r>
              <w:rPr>
                <w:b/>
                <w:bCs/>
                <w:smallCaps/>
                <w:sz w:val="22"/>
                <w:szCs w:val="22"/>
                <w:lang w:val="en-GB"/>
              </w:rPr>
              <w:t xml:space="preserve">, </w:t>
            </w:r>
            <w:r w:rsidRPr="005D1B82">
              <w:rPr>
                <w:b/>
                <w:bCs/>
                <w:sz w:val="22"/>
                <w:szCs w:val="22"/>
                <w:lang w:val="en-GB"/>
              </w:rPr>
              <w:t>SHOA’s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Director 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Default="00D25DEF" w:rsidP="00E035A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</w:t>
            </w:r>
            <w:r w:rsidR="00E035A6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D25DEF" w:rsidRDefault="00D25DEF" w:rsidP="00C272FF">
            <w:pPr>
              <w:spacing w:beforeLines="40" w:before="96" w:afterLines="40" w:after="96"/>
              <w:rPr>
                <w:b/>
                <w:sz w:val="22"/>
                <w:szCs w:val="22"/>
                <w:lang w:val="en-GB"/>
              </w:rPr>
            </w:pPr>
            <w:r w:rsidRPr="00D25DEF">
              <w:rPr>
                <w:b/>
                <w:sz w:val="22"/>
                <w:szCs w:val="22"/>
                <w:lang w:val="en-GB"/>
              </w:rPr>
              <w:t>Group photo</w:t>
            </w:r>
          </w:p>
        </w:tc>
      </w:tr>
      <w:tr w:rsidR="00F23B14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F23B14" w:rsidRPr="00CC3915" w:rsidRDefault="00F23B14" w:rsidP="00F2035D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1730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F23B14" w:rsidRPr="00462E83" w:rsidRDefault="00F23B14" w:rsidP="00F2035D">
            <w:pPr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Pr="00462E83">
              <w:rPr>
                <w:sz w:val="22"/>
                <w:szCs w:val="22"/>
                <w:lang w:val="en-GB"/>
              </w:rPr>
              <w:t>reak into drafting groups (if required)</w:t>
            </w:r>
          </w:p>
        </w:tc>
      </w:tr>
      <w:tr w:rsidR="00F23B14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F23B14" w:rsidRPr="00462E83" w:rsidRDefault="00F23B14" w:rsidP="00F2035D">
            <w:pPr>
              <w:tabs>
                <w:tab w:val="left" w:pos="1440"/>
              </w:tabs>
              <w:spacing w:beforeLines="40" w:before="96" w:afterLines="40" w:after="96"/>
              <w:jc w:val="center"/>
              <w:rPr>
                <w:iCs/>
                <w:sz w:val="22"/>
                <w:szCs w:val="22"/>
                <w:lang w:val="en-GB"/>
              </w:rPr>
            </w:pPr>
            <w:r w:rsidRPr="00462E83">
              <w:rPr>
                <w:iCs/>
                <w:sz w:val="22"/>
                <w:szCs w:val="22"/>
                <w:lang w:val="en-GB"/>
              </w:rPr>
              <w:t>18</w:t>
            </w:r>
            <w:r>
              <w:rPr>
                <w:iCs/>
                <w:sz w:val="22"/>
                <w:szCs w:val="22"/>
                <w:lang w:val="en-GB"/>
              </w:rPr>
              <w:t>3</w:t>
            </w:r>
            <w:r w:rsidRPr="00462E83">
              <w:rPr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F23B14" w:rsidRPr="00462E83" w:rsidRDefault="00F23B14" w:rsidP="00F23B14">
            <w:pPr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 xml:space="preserve">END OF DAY </w:t>
            </w:r>
            <w:r>
              <w:rPr>
                <w:sz w:val="22"/>
                <w:szCs w:val="22"/>
                <w:lang w:val="en-GB"/>
              </w:rPr>
              <w:t>ONE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Wednesday</w:t>
            </w:r>
            <w:r w:rsidRPr="00462E83">
              <w:rPr>
                <w:b/>
                <w:sz w:val="22"/>
                <w:szCs w:val="22"/>
                <w:lang w:val="en-GB"/>
              </w:rPr>
              <w:br/>
              <w:t>12 Nov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HSSC-6 (continues)</w:t>
            </w:r>
          </w:p>
        </w:tc>
      </w:tr>
      <w:tr w:rsidR="00D25DEF" w:rsidRPr="00462E83" w:rsidTr="00E035A6">
        <w:trPr>
          <w:cantSplit/>
          <w:trHeight w:val="304"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725F96">
            <w:pPr>
              <w:keepNext/>
              <w:tabs>
                <w:tab w:val="left" w:pos="1440"/>
              </w:tabs>
              <w:spacing w:beforeLines="40" w:before="96" w:afterLines="40" w:after="96"/>
              <w:jc w:val="center"/>
              <w:outlineLvl w:val="2"/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D25DEF" w:rsidP="00384E07">
            <w:pPr>
              <w:shd w:val="clear" w:color="auto" w:fill="FFC000"/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 w:rsidRPr="00384E07">
              <w:rPr>
                <w:b/>
                <w:bCs/>
                <w:sz w:val="22"/>
                <w:szCs w:val="22"/>
                <w:lang w:val="en-GB"/>
              </w:rPr>
              <w:t>5.</w:t>
            </w:r>
            <w:r w:rsidRPr="00384E07">
              <w:rPr>
                <w:b/>
                <w:bCs/>
                <w:sz w:val="22"/>
                <w:szCs w:val="22"/>
                <w:lang w:val="en-GB"/>
              </w:rPr>
              <w:tab/>
              <w:t>Reports by HSSC Working Groups</w:t>
            </w:r>
            <w:r w:rsidRPr="00462E8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(continued)</w:t>
            </w:r>
          </w:p>
        </w:tc>
      </w:tr>
      <w:tr w:rsidR="00D25DEF" w:rsidRPr="00462E83" w:rsidTr="00E035A6">
        <w:trPr>
          <w:cantSplit/>
          <w:trHeight w:val="903"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1D0A90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0900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D25DEF" w:rsidP="001D0A90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 xml:space="preserve">5.2 </w:t>
            </w:r>
            <w:r w:rsidRPr="00462E83">
              <w:rPr>
                <w:sz w:val="22"/>
                <w:szCs w:val="22"/>
                <w:lang w:val="en-GB"/>
              </w:rPr>
              <w:tab/>
              <w:t>Data Protection Scheme (DPSWG)</w:t>
            </w:r>
          </w:p>
          <w:p w:rsidR="00D25DEF" w:rsidRDefault="00D25DEF" w:rsidP="001D0A90">
            <w:pPr>
              <w:spacing w:beforeLines="40" w:before="96" w:afterLines="40" w:after="96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HSSC6-05.2A Report and Recommendations of DPSWG (</w:t>
            </w:r>
            <w:r w:rsidR="00247DEE">
              <w:rPr>
                <w:i/>
                <w:iCs/>
                <w:sz w:val="22"/>
                <w:szCs w:val="22"/>
                <w:lang w:val="en-GB"/>
              </w:rPr>
              <w:t>UK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</w:p>
          <w:p w:rsidR="00D25DEF" w:rsidRPr="001D0A90" w:rsidRDefault="00D25DEF" w:rsidP="001D0A90">
            <w:pPr>
              <w:spacing w:beforeLines="40" w:before="96" w:afterLines="40" w:after="96"/>
              <w:ind w:left="666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HSSC6-05.2</w:t>
            </w:r>
            <w:r>
              <w:rPr>
                <w:i/>
                <w:iCs/>
                <w:sz w:val="22"/>
                <w:szCs w:val="22"/>
                <w:lang w:val="en-GB"/>
              </w:rPr>
              <w:t>B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hyperlink r:id="rId11" w:tgtFrame="_blank" w:history="1">
              <w:r w:rsidRPr="001D0A90">
                <w:rPr>
                  <w:i/>
                  <w:iCs/>
                  <w:sz w:val="22"/>
                  <w:szCs w:val="22"/>
                  <w:lang w:val="en-GB"/>
                </w:rPr>
                <w:t>Extending S-63 Digital Signatures beyond ENC</w:t>
              </w:r>
            </w:hyperlink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(</w:t>
            </w:r>
            <w:r>
              <w:rPr>
                <w:i/>
                <w:iCs/>
                <w:sz w:val="22"/>
                <w:szCs w:val="22"/>
                <w:lang w:val="en-GB"/>
              </w:rPr>
              <w:t>US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58095D" w:rsidP="001D0A90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5.3</w:t>
            </w:r>
            <w:r>
              <w:rPr>
                <w:sz w:val="22"/>
                <w:szCs w:val="22"/>
                <w:lang w:val="en-GB"/>
              </w:rPr>
              <w:tab/>
              <w:t>Digital Inform</w:t>
            </w:r>
            <w:r w:rsidR="002321D0">
              <w:rPr>
                <w:sz w:val="22"/>
                <w:szCs w:val="22"/>
                <w:lang w:val="en-GB"/>
              </w:rPr>
              <w:t>at</w:t>
            </w:r>
            <w:r w:rsidR="00D25DEF" w:rsidRPr="00462E83">
              <w:rPr>
                <w:sz w:val="22"/>
                <w:szCs w:val="22"/>
                <w:lang w:val="en-GB"/>
              </w:rPr>
              <w:t>ion Portrayal (DIPWG)</w:t>
            </w:r>
          </w:p>
          <w:p w:rsidR="00D25DEF" w:rsidRPr="00462E83" w:rsidRDefault="00D5383A" w:rsidP="00830C2B">
            <w:pPr>
              <w:spacing w:beforeLines="40" w:before="96" w:afterLines="40" w:after="96"/>
              <w:ind w:left="808" w:hanging="808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Docs:</w:t>
            </w:r>
            <w:r>
              <w:rPr>
                <w:i/>
                <w:iCs/>
                <w:sz w:val="22"/>
                <w:szCs w:val="22"/>
                <w:lang w:val="en-GB"/>
              </w:rPr>
              <w:tab/>
              <w:t>HSSC6-05.3A</w:t>
            </w:r>
            <w:r w:rsidRPr="00D5383A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D25DEF" w:rsidRPr="00462E83">
              <w:rPr>
                <w:i/>
                <w:iCs/>
                <w:sz w:val="22"/>
                <w:szCs w:val="22"/>
                <w:lang w:val="en-GB"/>
              </w:rPr>
              <w:t>Report and Recommendations of DIPWG (DIPWG Chair)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1100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D25DEF" w:rsidRPr="0097584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lastRenderedPageBreak/>
              <w:t>1115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725F96" w:rsidRDefault="00D25DEF" w:rsidP="003D29D8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725F96">
              <w:rPr>
                <w:sz w:val="22"/>
                <w:szCs w:val="22"/>
                <w:lang w:val="en-GB"/>
              </w:rPr>
              <w:t xml:space="preserve">5.4 </w:t>
            </w:r>
            <w:r w:rsidRPr="00725F96">
              <w:rPr>
                <w:sz w:val="22"/>
                <w:szCs w:val="22"/>
                <w:lang w:val="en-GB"/>
              </w:rPr>
              <w:tab/>
              <w:t>Standardization of Nautical Publications (SNPWG)</w:t>
            </w:r>
          </w:p>
          <w:p w:rsidR="00D25DEF" w:rsidRPr="00462E83" w:rsidRDefault="00D25DEF" w:rsidP="00166A47">
            <w:pPr>
              <w:spacing w:beforeLines="40" w:before="96" w:afterLines="40" w:after="96"/>
              <w:ind w:left="808" w:hanging="808"/>
              <w:jc w:val="both"/>
              <w:rPr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Docs: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HSSC6-05.4A</w:t>
            </w:r>
            <w:r w:rsidR="00D5383A" w:rsidRPr="00D5383A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="00332A30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Report and Recommendations of SNPWG (SNPWG </w:t>
            </w:r>
            <w:r w:rsidR="00332A30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Chair)</w:t>
            </w:r>
            <w:r w:rsidR="00D47933">
              <w:rPr>
                <w:i/>
                <w:iCs/>
                <w:sz w:val="22"/>
                <w:szCs w:val="22"/>
                <w:lang w:val="en-GB"/>
              </w:rPr>
              <w:br/>
            </w:r>
            <w:r>
              <w:rPr>
                <w:i/>
                <w:iCs/>
                <w:sz w:val="22"/>
                <w:szCs w:val="22"/>
                <w:lang w:val="en-GB"/>
              </w:rPr>
              <w:t>HSSC6-05.4B</w:t>
            </w:r>
            <w:r w:rsidR="00D47933" w:rsidRPr="00D47933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="00332A30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GB"/>
              </w:rPr>
              <w:t>List of Lights New Numbering System (SNPWG Chair)</w:t>
            </w:r>
            <w:r w:rsidR="00D47933">
              <w:rPr>
                <w:i/>
                <w:iCs/>
                <w:sz w:val="22"/>
                <w:szCs w:val="22"/>
                <w:lang w:val="en-GB"/>
              </w:rPr>
              <w:br/>
            </w:r>
            <w:r>
              <w:rPr>
                <w:i/>
                <w:iCs/>
                <w:sz w:val="22"/>
                <w:szCs w:val="22"/>
                <w:lang w:val="en-GB"/>
              </w:rPr>
              <w:t>HSSC6-05.4C</w:t>
            </w:r>
            <w:r w:rsidR="00332A30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332A30" w:rsidRPr="00332A30">
              <w:rPr>
                <w:i/>
                <w:iCs/>
                <w:sz w:val="22"/>
                <w:szCs w:val="22"/>
                <w:lang w:val="en-GB"/>
              </w:rPr>
              <w:t xml:space="preserve">Response to HSSC6-05.4B </w:t>
            </w:r>
            <w:r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332A30">
              <w:rPr>
                <w:i/>
                <w:iCs/>
                <w:sz w:val="22"/>
                <w:szCs w:val="22"/>
                <w:lang w:val="en-GB"/>
              </w:rPr>
              <w:t>UK)</w:t>
            </w:r>
          </w:p>
        </w:tc>
      </w:tr>
      <w:tr w:rsidR="00D25DEF" w:rsidRPr="00462E83" w:rsidTr="00E035A6">
        <w:trPr>
          <w:cantSplit/>
          <w:trHeight w:val="649"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474FC4">
            <w:pPr>
              <w:tabs>
                <w:tab w:val="left" w:pos="1440"/>
              </w:tabs>
              <w:spacing w:beforeLines="40" w:before="96" w:afterLines="40" w:after="96"/>
              <w:jc w:val="center"/>
              <w:rPr>
                <w:iCs/>
                <w:sz w:val="22"/>
                <w:szCs w:val="22"/>
                <w:lang w:val="en-GB"/>
              </w:rPr>
            </w:pPr>
            <w:r w:rsidRPr="00CC3915">
              <w:rPr>
                <w:iCs/>
                <w:sz w:val="22"/>
                <w:szCs w:val="22"/>
                <w:lang w:val="en-GB"/>
              </w:rPr>
              <w:t>1</w:t>
            </w:r>
            <w:r>
              <w:rPr>
                <w:iCs/>
                <w:sz w:val="22"/>
                <w:szCs w:val="22"/>
                <w:lang w:val="en-GB"/>
              </w:rPr>
              <w:t>200</w:t>
            </w:r>
            <w:r w:rsidR="00032118">
              <w:rPr>
                <w:iCs/>
                <w:sz w:val="22"/>
                <w:szCs w:val="22"/>
                <w:lang w:val="en-GB"/>
              </w:rPr>
              <w:t xml:space="preserve"> - 1315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3A50B8" w:rsidRPr="00C3305E" w:rsidRDefault="003A50B8" w:rsidP="003A50B8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5.5</w:t>
            </w:r>
            <w:r w:rsidRPr="00C3305E">
              <w:rPr>
                <w:sz w:val="22"/>
                <w:szCs w:val="22"/>
                <w:lang w:val="en-GB"/>
              </w:rPr>
              <w:tab/>
              <w:t>Chart Specifications and Paper Charts (CSPCWG)</w:t>
            </w:r>
          </w:p>
          <w:p w:rsidR="00D25DEF" w:rsidRPr="00462E83" w:rsidRDefault="003A50B8" w:rsidP="00850B3F">
            <w:pPr>
              <w:spacing w:beforeLines="40" w:before="96" w:afterLines="40" w:after="96"/>
              <w:ind w:left="808" w:hanging="808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HSSC6-05.5A Report and Recommendations of CSPCWG (</w:t>
            </w:r>
            <w:r w:rsidR="000513F7">
              <w:rPr>
                <w:i/>
                <w:iCs/>
                <w:sz w:val="22"/>
                <w:szCs w:val="22"/>
                <w:lang w:val="en-GB"/>
              </w:rPr>
              <w:t>AU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br/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HSSC6-05.5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B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 xml:space="preserve"> Inventory of Chart Production Systems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NHC</w:t>
            </w:r>
            <w:r w:rsidR="005670EE">
              <w:rPr>
                <w:i/>
                <w:iCs/>
                <w:sz w:val="22"/>
                <w:szCs w:val="22"/>
                <w:lang w:val="en-GB"/>
              </w:rPr>
              <w:t xml:space="preserve"> Rep.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br/>
              <w:t>H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SSC6-05.5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E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Re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>s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ponse to HSSC6-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 xml:space="preserve"> 05.5B 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>UK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br/>
              <w:t>H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SSC6-05.5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Use of seals of non-IHO members on INT Charts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0513F7">
              <w:rPr>
                <w:i/>
                <w:iCs/>
                <w:sz w:val="22"/>
                <w:szCs w:val="22"/>
                <w:lang w:val="en-GB"/>
              </w:rPr>
              <w:t>AU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t>)</w:t>
            </w:r>
            <w:r w:rsidR="00032118">
              <w:rPr>
                <w:i/>
                <w:iCs/>
                <w:sz w:val="22"/>
                <w:szCs w:val="22"/>
                <w:lang w:val="en-GB"/>
              </w:rPr>
              <w:br/>
              <w:t>H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SSC6-05.5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>F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 xml:space="preserve">Response to HSSC6-05.5C </w:t>
            </w:r>
            <w:r w:rsidR="00032118" w:rsidRPr="00462E83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FB505C">
              <w:rPr>
                <w:i/>
                <w:iCs/>
                <w:sz w:val="22"/>
                <w:szCs w:val="22"/>
                <w:lang w:val="en-GB"/>
              </w:rPr>
              <w:t>FR)</w:t>
            </w:r>
            <w:r w:rsidR="005C34D0">
              <w:rPr>
                <w:i/>
                <w:iCs/>
                <w:sz w:val="22"/>
                <w:szCs w:val="22"/>
                <w:lang w:val="en-GB"/>
              </w:rPr>
              <w:br/>
              <w:t>H</w:t>
            </w:r>
            <w:r w:rsidR="005C34D0" w:rsidRPr="00462E83">
              <w:rPr>
                <w:i/>
                <w:iCs/>
                <w:sz w:val="22"/>
                <w:szCs w:val="22"/>
                <w:lang w:val="en-GB"/>
              </w:rPr>
              <w:t>SSC6-05.5</w:t>
            </w:r>
            <w:r w:rsidR="005C34D0">
              <w:rPr>
                <w:i/>
                <w:iCs/>
                <w:sz w:val="22"/>
                <w:szCs w:val="22"/>
                <w:lang w:val="en-GB"/>
              </w:rPr>
              <w:t>D</w:t>
            </w:r>
            <w:r w:rsidR="00850B3F" w:rsidRPr="00850B3F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="005C34D0"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hyperlink r:id="rId12" w:tgtFrame="_blank" w:history="1">
              <w:r w:rsidR="005C34D0" w:rsidRPr="005C34D0">
                <w:rPr>
                  <w:i/>
                  <w:iCs/>
                  <w:sz w:val="22"/>
                  <w:szCs w:val="22"/>
                  <w:lang w:val="en-GB"/>
                </w:rPr>
                <w:t>Relevance of information overlay services with respect to IHO standards</w:t>
              </w:r>
            </w:hyperlink>
            <w:r w:rsidR="005C34D0" w:rsidRPr="00462E83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7625A5">
              <w:rPr>
                <w:i/>
                <w:iCs/>
                <w:sz w:val="22"/>
                <w:szCs w:val="22"/>
                <w:lang w:val="en-GB"/>
              </w:rPr>
              <w:t>IHB</w:t>
            </w:r>
            <w:r w:rsidR="005C34D0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D25DEF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13</w:t>
            </w:r>
            <w:r w:rsidR="00032118">
              <w:rPr>
                <w:sz w:val="22"/>
                <w:szCs w:val="22"/>
                <w:lang w:val="en-GB"/>
              </w:rPr>
              <w:t>3</w:t>
            </w:r>
            <w:r w:rsidRPr="00462E83">
              <w:rPr>
                <w:sz w:val="22"/>
                <w:szCs w:val="22"/>
                <w:lang w:val="en-GB"/>
              </w:rPr>
              <w:t>0</w:t>
            </w:r>
            <w:r w:rsidR="00F23B14">
              <w:rPr>
                <w:sz w:val="22"/>
                <w:szCs w:val="22"/>
                <w:lang w:val="en-GB"/>
              </w:rPr>
              <w:t xml:space="preserve"> - 14</w:t>
            </w:r>
            <w:r w:rsidR="00166A47">
              <w:rPr>
                <w:sz w:val="22"/>
                <w:szCs w:val="22"/>
                <w:lang w:val="en-GB"/>
              </w:rPr>
              <w:t>30</w:t>
            </w:r>
            <w:r w:rsidR="00F23B14"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Lunch</w:t>
            </w:r>
          </w:p>
        </w:tc>
      </w:tr>
      <w:tr w:rsidR="00D25DEF" w:rsidRPr="00462E83" w:rsidTr="00F23B14">
        <w:trPr>
          <w:cantSplit/>
          <w:trHeight w:val="429"/>
          <w:jc w:val="center"/>
        </w:trPr>
        <w:tc>
          <w:tcPr>
            <w:tcW w:w="1580" w:type="dxa"/>
            <w:gridSpan w:val="2"/>
            <w:shd w:val="clear" w:color="auto" w:fill="auto"/>
          </w:tcPr>
          <w:p w:rsidR="00D25DEF" w:rsidRPr="00462E83" w:rsidRDefault="00F23B14" w:rsidP="00725F96">
            <w:pPr>
              <w:tabs>
                <w:tab w:val="left" w:pos="1440"/>
              </w:tabs>
              <w:spacing w:beforeLines="40" w:before="96" w:afterLines="40" w:after="96"/>
              <w:jc w:val="center"/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>1500</w:t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D25DEF" w:rsidRPr="00462E83" w:rsidRDefault="00F23B14" w:rsidP="00725F96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Depart to SHOA in Valparaiso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F23B14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8B661C">
              <w:rPr>
                <w:sz w:val="22"/>
                <w:szCs w:val="22"/>
                <w:lang w:val="en-GB"/>
              </w:rPr>
              <w:t>1</w:t>
            </w:r>
            <w:r w:rsidR="00F23B14">
              <w:rPr>
                <w:sz w:val="22"/>
                <w:szCs w:val="22"/>
                <w:lang w:val="en-GB"/>
              </w:rPr>
              <w:t>530 - 1730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F23B14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CC3915">
              <w:rPr>
                <w:b/>
                <w:iCs/>
                <w:sz w:val="22"/>
                <w:szCs w:val="22"/>
                <w:lang w:val="en-GB"/>
              </w:rPr>
              <w:t>Technical visit of SHOA</w:t>
            </w:r>
          </w:p>
        </w:tc>
      </w:tr>
      <w:tr w:rsidR="00F23B14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F23B14" w:rsidRPr="00462E83" w:rsidRDefault="00F23B14" w:rsidP="00F2035D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1800 - 2000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23B14" w:rsidRPr="00CC3915" w:rsidRDefault="00F23B14" w:rsidP="00F2035D">
            <w:pPr>
              <w:spacing w:beforeLines="40" w:before="96" w:afterLines="40" w:after="96"/>
              <w:rPr>
                <w:iCs/>
                <w:sz w:val="22"/>
                <w:szCs w:val="22"/>
                <w:lang w:val="en-GB"/>
              </w:rPr>
            </w:pPr>
            <w:r w:rsidRPr="00CC3915">
              <w:rPr>
                <w:b/>
                <w:sz w:val="22"/>
                <w:szCs w:val="22"/>
                <w:lang w:val="en-GB"/>
              </w:rPr>
              <w:t>Welcome social event at SHOA</w:t>
            </w:r>
          </w:p>
        </w:tc>
      </w:tr>
      <w:tr w:rsidR="00F23B14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F23B14" w:rsidRPr="00462E83" w:rsidDel="00067575" w:rsidRDefault="00F23B14" w:rsidP="00F2035D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2030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23B14" w:rsidRPr="00CC3915" w:rsidDel="007529DB" w:rsidRDefault="00F23B14" w:rsidP="00F2035D">
            <w:pPr>
              <w:spacing w:beforeLines="40" w:before="96" w:afterLines="40" w:after="96"/>
              <w:rPr>
                <w:b/>
                <w:sz w:val="22"/>
                <w:szCs w:val="22"/>
                <w:lang w:val="en-GB"/>
              </w:rPr>
            </w:pPr>
            <w:r w:rsidRPr="00CC3915">
              <w:rPr>
                <w:b/>
                <w:sz w:val="22"/>
                <w:szCs w:val="22"/>
                <w:lang w:val="en-GB"/>
              </w:rPr>
              <w:t xml:space="preserve">Depart from SHOA to </w:t>
            </w:r>
            <w:proofErr w:type="spellStart"/>
            <w:r w:rsidRPr="00CC3915">
              <w:rPr>
                <w:rFonts w:cs="Arial"/>
                <w:b/>
                <w:sz w:val="22"/>
                <w:szCs w:val="22"/>
              </w:rPr>
              <w:t>Viña</w:t>
            </w:r>
            <w:proofErr w:type="spellEnd"/>
            <w:r w:rsidRPr="00CC3915">
              <w:rPr>
                <w:rFonts w:cs="Arial"/>
                <w:b/>
                <w:sz w:val="22"/>
                <w:szCs w:val="22"/>
              </w:rPr>
              <w:t xml:space="preserve"> del Mar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Thursday</w:t>
            </w:r>
            <w:r w:rsidRPr="00462E83">
              <w:rPr>
                <w:b/>
                <w:sz w:val="22"/>
                <w:szCs w:val="22"/>
                <w:lang w:val="en-GB"/>
              </w:rPr>
              <w:br/>
              <w:t>13 Nov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8C28E1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HSSC-6 (continue</w:t>
            </w:r>
            <w:r w:rsidR="008C28E1">
              <w:rPr>
                <w:b/>
                <w:sz w:val="22"/>
                <w:szCs w:val="22"/>
                <w:lang w:val="en-GB"/>
              </w:rPr>
              <w:t>d</w:t>
            </w:r>
            <w:r w:rsidRPr="00462E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FB22F0">
            <w:pPr>
              <w:spacing w:beforeLines="40" w:before="96" w:afterLines="40" w:after="96"/>
              <w:jc w:val="center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62E83">
              <w:rPr>
                <w:iCs/>
                <w:color w:val="000000"/>
                <w:sz w:val="22"/>
                <w:szCs w:val="22"/>
                <w:lang w:val="en-GB"/>
              </w:rPr>
              <w:t>0</w:t>
            </w:r>
            <w:r w:rsidR="00FB22F0">
              <w:rPr>
                <w:iCs/>
                <w:color w:val="000000"/>
                <w:sz w:val="22"/>
                <w:szCs w:val="22"/>
                <w:lang w:val="en-GB"/>
              </w:rPr>
              <w:t>83</w:t>
            </w:r>
            <w:r w:rsidRPr="00462E83">
              <w:rPr>
                <w:iCs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684C48">
            <w:pPr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  <w:r w:rsidRPr="00462E83">
              <w:rPr>
                <w:sz w:val="22"/>
                <w:szCs w:val="22"/>
                <w:lang w:val="en-GB"/>
              </w:rPr>
              <w:t xml:space="preserve">onsider work of drafting group(s) </w:t>
            </w:r>
            <w:r w:rsidR="00684C48" w:rsidRPr="00462E83">
              <w:rPr>
                <w:sz w:val="22"/>
                <w:szCs w:val="22"/>
                <w:lang w:val="en-GB"/>
              </w:rPr>
              <w:t>(if required)</w:t>
            </w:r>
            <w:r w:rsidR="00684C48">
              <w:rPr>
                <w:sz w:val="22"/>
                <w:szCs w:val="22"/>
                <w:lang w:val="en-GB"/>
              </w:rPr>
              <w:t xml:space="preserve"> or CSPCWG matters continue (if needed)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725F96">
            <w:pPr>
              <w:keepNext/>
              <w:spacing w:beforeLines="40" w:before="96" w:afterLines="40" w:after="96"/>
              <w:jc w:val="center"/>
              <w:outlineLvl w:val="2"/>
              <w:rPr>
                <w:b/>
                <w:bCs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94084C">
            <w:pPr>
              <w:shd w:val="clear" w:color="auto" w:fill="FFC000"/>
              <w:spacing w:beforeLines="40" w:before="96" w:afterLines="40" w:after="96"/>
              <w:jc w:val="both"/>
              <w:rPr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5.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Reports by HSSC Working Groups (continued)</w:t>
            </w:r>
          </w:p>
        </w:tc>
      </w:tr>
      <w:tr w:rsidR="00D25DEF" w:rsidRPr="00462E83" w:rsidTr="00E035A6">
        <w:trPr>
          <w:cantSplit/>
          <w:trHeight w:val="710"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FB22F0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09</w:t>
            </w:r>
            <w:r w:rsidR="00FB22F0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B22F0" w:rsidRPr="00C3305E" w:rsidRDefault="00D25DEF" w:rsidP="00FB22F0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FB22F0" w:rsidRPr="00C3305E">
              <w:rPr>
                <w:sz w:val="22"/>
                <w:szCs w:val="22"/>
                <w:lang w:val="en-GB"/>
              </w:rPr>
              <w:t>5.6</w:t>
            </w:r>
            <w:r w:rsidR="00FB22F0" w:rsidRPr="00C3305E">
              <w:rPr>
                <w:sz w:val="22"/>
                <w:szCs w:val="22"/>
                <w:lang w:val="en-GB"/>
              </w:rPr>
              <w:tab/>
              <w:t>Data Quality (DQWG)</w:t>
            </w:r>
          </w:p>
          <w:p w:rsidR="00FB22F0" w:rsidRDefault="00FB22F0" w:rsidP="00FB22F0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HSSC6-05.6A</w:t>
            </w:r>
            <w:r w:rsidR="007E2D71" w:rsidRPr="007E2D71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 Report and Recommendations of DQWG (DQWG Chair)</w:t>
            </w:r>
          </w:p>
          <w:p w:rsidR="00D25DEF" w:rsidRPr="000A0F83" w:rsidRDefault="00FB22F0" w:rsidP="00FB22F0">
            <w:pPr>
              <w:spacing w:beforeLines="40" w:before="96" w:afterLines="40" w:after="96"/>
              <w:ind w:left="828" w:hanging="828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           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HSSC6-05.6</w:t>
            </w:r>
            <w:r>
              <w:rPr>
                <w:i/>
                <w:iCs/>
                <w:sz w:val="22"/>
                <w:szCs w:val="22"/>
                <w:lang w:val="en-GB"/>
              </w:rPr>
              <w:t>B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GB"/>
              </w:rPr>
              <w:t>Study on overlapping ENCs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>
              <w:rPr>
                <w:i/>
                <w:iCs/>
                <w:sz w:val="22"/>
                <w:szCs w:val="22"/>
                <w:lang w:val="en-GB"/>
              </w:rPr>
              <w:t>SG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FB22F0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FB22F0" w:rsidRPr="00462E83" w:rsidRDefault="00FB22F0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FB22F0" w:rsidRPr="00C3305E" w:rsidRDefault="00FB22F0" w:rsidP="00FB22F0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5.7</w:t>
            </w:r>
            <w:r w:rsidRPr="00C3305E">
              <w:rPr>
                <w:sz w:val="22"/>
                <w:szCs w:val="22"/>
                <w:lang w:val="en-GB"/>
              </w:rPr>
              <w:tab/>
              <w:t>Marine Spatial Data Infrastructure (MSDIWG)</w:t>
            </w:r>
          </w:p>
          <w:p w:rsidR="00FB22F0" w:rsidRPr="00462E83" w:rsidRDefault="00FB22F0" w:rsidP="00FB22F0">
            <w:pPr>
              <w:spacing w:beforeLines="40" w:before="96" w:afterLines="40" w:after="96"/>
              <w:ind w:left="686" w:hanging="686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 xml:space="preserve">HSSC6-05.7A Report and Recommendations of MSDIWG (MSDIWG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Vice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Chair)</w:t>
            </w:r>
            <w:r>
              <w:rPr>
                <w:i/>
                <w:iCs/>
                <w:sz w:val="22"/>
                <w:szCs w:val="22"/>
                <w:lang w:val="en-GB"/>
              </w:rPr>
              <w:br/>
              <w:t>IHO CL 56/2014 dated 12 August Report of UN-GGIM-4 (IHB)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1100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iCs/>
                <w:color w:val="000000"/>
                <w:sz w:val="22"/>
                <w:szCs w:val="22"/>
                <w:lang w:val="en-GB"/>
              </w:rPr>
              <w:t>1115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E81A6D" w:rsidRPr="00C3305E" w:rsidRDefault="00E81A6D" w:rsidP="00E81A6D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5.8</w:t>
            </w:r>
            <w:r w:rsidRPr="00C3305E">
              <w:rPr>
                <w:sz w:val="22"/>
                <w:szCs w:val="22"/>
                <w:lang w:val="en-GB"/>
              </w:rPr>
              <w:tab/>
              <w:t>Tidal and Water Level (TWLWG)</w:t>
            </w:r>
          </w:p>
          <w:p w:rsidR="00D25DEF" w:rsidRPr="00247DEE" w:rsidRDefault="00E81A6D" w:rsidP="00247DEE">
            <w:pPr>
              <w:spacing w:beforeLines="40" w:before="96" w:afterLines="40" w:after="96"/>
              <w:ind w:left="686" w:hanging="686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HSSC6-05.8A Report and Recommendations of TWLWG (</w:t>
            </w:r>
            <w:r>
              <w:rPr>
                <w:i/>
                <w:iCs/>
                <w:sz w:val="22"/>
                <w:szCs w:val="22"/>
                <w:lang w:val="en-GB"/>
              </w:rPr>
              <w:t>FR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)</w:t>
            </w:r>
            <w:r w:rsidR="00247DEE">
              <w:rPr>
                <w:i/>
                <w:iCs/>
                <w:sz w:val="22"/>
                <w:szCs w:val="22"/>
                <w:lang w:val="en-GB"/>
              </w:rPr>
              <w:br/>
            </w:r>
            <w:r w:rsidR="00247DEE" w:rsidRPr="00247DEE">
              <w:rPr>
                <w:i/>
                <w:sz w:val="22"/>
                <w:szCs w:val="22"/>
              </w:rPr>
              <w:t>HSSC6-08INF8</w:t>
            </w:r>
            <w:r w:rsidR="00247DEE" w:rsidRPr="00247DEE">
              <w:rPr>
                <w:i/>
                <w:sz w:val="22"/>
                <w:szCs w:val="22"/>
              </w:rPr>
              <w:tab/>
              <w:t xml:space="preserve">Dynamic Water Level Data Transfer Product Specification </w:t>
            </w:r>
            <w:r w:rsidR="00247DEE" w:rsidRPr="00247DEE">
              <w:rPr>
                <w:i/>
                <w:iCs/>
                <w:sz w:val="22"/>
                <w:szCs w:val="22"/>
              </w:rPr>
              <w:t>(TSMAD Chair)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E81A6D">
            <w:pPr>
              <w:spacing w:beforeLines="40" w:before="96" w:afterLines="40" w:after="96"/>
              <w:jc w:val="center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62E83">
              <w:rPr>
                <w:iCs/>
                <w:color w:val="000000"/>
                <w:sz w:val="22"/>
                <w:szCs w:val="22"/>
                <w:lang w:val="en-GB"/>
              </w:rPr>
              <w:t>1</w:t>
            </w:r>
            <w:r w:rsidR="00E81A6D">
              <w:rPr>
                <w:iCs/>
                <w:color w:val="000000"/>
                <w:sz w:val="22"/>
                <w:szCs w:val="22"/>
                <w:lang w:val="en-GB"/>
              </w:rPr>
              <w:t>145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E81A6D" w:rsidRPr="00462E83" w:rsidRDefault="00E81A6D" w:rsidP="00E81A6D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5.10</w:t>
            </w:r>
            <w:r w:rsidRPr="00462E83">
              <w:rPr>
                <w:sz w:val="22"/>
                <w:szCs w:val="22"/>
                <w:lang w:val="en-GB"/>
              </w:rPr>
              <w:tab/>
              <w:t>Surface Current (SCWG)</w:t>
            </w:r>
          </w:p>
          <w:p w:rsidR="00D25DEF" w:rsidRPr="00462E83" w:rsidRDefault="00E81A6D" w:rsidP="00E81A6D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  <w:t>HSSC6-05.10A Report and Recommendations of SCWG (SCWG Chair)</w:t>
            </w:r>
            <w:r>
              <w:rPr>
                <w:rStyle w:val="FootnoteReference"/>
                <w:i/>
                <w:sz w:val="22"/>
                <w:szCs w:val="22"/>
                <w:lang w:val="en-GB"/>
              </w:rPr>
              <w:footnoteReference w:id="1"/>
            </w:r>
          </w:p>
        </w:tc>
      </w:tr>
      <w:tr w:rsidR="00417380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417380" w:rsidRPr="00462E83" w:rsidRDefault="00417380" w:rsidP="00612B4B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1215 - 1245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417380" w:rsidRPr="00462E83" w:rsidRDefault="00417380" w:rsidP="00417380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5.9</w:t>
            </w:r>
            <w:r w:rsidRPr="00462E83">
              <w:rPr>
                <w:sz w:val="22"/>
                <w:szCs w:val="22"/>
                <w:lang w:val="en-GB"/>
              </w:rPr>
              <w:tab/>
              <w:t>Hydrographic Dictionary (HDWG)</w:t>
            </w:r>
          </w:p>
          <w:p w:rsidR="00417380" w:rsidRPr="00462E83" w:rsidRDefault="00417380" w:rsidP="00417380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</w:t>
            </w:r>
            <w:r w:rsidRPr="00462E83">
              <w:rPr>
                <w:i/>
                <w:sz w:val="22"/>
                <w:szCs w:val="22"/>
                <w:lang w:val="en-GB"/>
              </w:rPr>
              <w:t>05.9A Report and Recommendations of HDWG (</w:t>
            </w:r>
            <w:r>
              <w:rPr>
                <w:i/>
                <w:sz w:val="22"/>
                <w:szCs w:val="22"/>
                <w:lang w:val="en-GB"/>
              </w:rPr>
              <w:t>FR</w:t>
            </w:r>
            <w:r w:rsidRPr="00462E83">
              <w:rPr>
                <w:i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612B4B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1300</w:t>
            </w:r>
            <w:r w:rsidR="00166A47">
              <w:rPr>
                <w:sz w:val="22"/>
                <w:szCs w:val="22"/>
                <w:lang w:val="en-GB"/>
              </w:rPr>
              <w:t>-1400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612B4B">
            <w:pPr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Lunch</w:t>
            </w:r>
          </w:p>
        </w:tc>
      </w:tr>
      <w:tr w:rsidR="00D25DEF" w:rsidRPr="00462E83" w:rsidTr="00E035A6">
        <w:trPr>
          <w:cantSplit/>
          <w:trHeight w:val="872"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</w:t>
            </w:r>
            <w:r w:rsidR="00166A4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46FA6" w:rsidRPr="0094084C" w:rsidRDefault="00546FA6" w:rsidP="00546FA6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6.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Inter-Organizational Bodies</w:t>
            </w:r>
          </w:p>
          <w:p w:rsidR="00546FA6" w:rsidRPr="00C3305E" w:rsidRDefault="00546FA6" w:rsidP="00546FA6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6.1</w:t>
            </w:r>
            <w:r w:rsidRPr="00C3305E">
              <w:rPr>
                <w:sz w:val="22"/>
                <w:szCs w:val="22"/>
                <w:lang w:val="en-GB"/>
              </w:rPr>
              <w:tab/>
              <w:t>IHO-IAG Advisory Board on the Law Of the Sea (ABLOS)</w:t>
            </w:r>
          </w:p>
          <w:p w:rsidR="00D25DEF" w:rsidRPr="00462E83" w:rsidRDefault="00546FA6" w:rsidP="000513F7">
            <w:pPr>
              <w:spacing w:beforeLines="40" w:before="96" w:afterLines="40" w:after="96"/>
              <w:rPr>
                <w:iCs/>
                <w:sz w:val="22"/>
                <w:szCs w:val="22"/>
                <w:lang w:val="en-GB"/>
              </w:rPr>
            </w:pPr>
            <w:r w:rsidRPr="00CC3915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CC3915">
              <w:rPr>
                <w:bCs/>
                <w:i/>
                <w:sz w:val="22"/>
                <w:szCs w:val="22"/>
                <w:lang w:val="en-GB"/>
              </w:rPr>
              <w:tab/>
            </w:r>
            <w:r w:rsidRPr="00CC3915">
              <w:rPr>
                <w:i/>
                <w:iCs/>
                <w:sz w:val="22"/>
                <w:szCs w:val="22"/>
                <w:lang w:val="en-GB"/>
              </w:rPr>
              <w:t>HSSC6-</w:t>
            </w:r>
            <w:r w:rsidRPr="00CC3915">
              <w:rPr>
                <w:bCs/>
                <w:i/>
                <w:sz w:val="22"/>
                <w:szCs w:val="22"/>
                <w:lang w:val="en-GB"/>
              </w:rPr>
              <w:t>06.1A</w:t>
            </w:r>
            <w:r w:rsidR="00265BBF" w:rsidRPr="00265BBF">
              <w:rPr>
                <w:b/>
                <w:bCs/>
                <w:i/>
                <w:sz w:val="22"/>
                <w:szCs w:val="22"/>
                <w:lang w:val="en-GB"/>
              </w:rPr>
              <w:t>rev1</w:t>
            </w:r>
            <w:r w:rsidRPr="00CC3915">
              <w:rPr>
                <w:bCs/>
                <w:i/>
                <w:sz w:val="22"/>
                <w:szCs w:val="22"/>
                <w:lang w:val="en-GB"/>
              </w:rPr>
              <w:t xml:space="preserve"> Status Report on ABLOS activities (</w:t>
            </w:r>
            <w:r>
              <w:rPr>
                <w:bCs/>
                <w:i/>
                <w:sz w:val="22"/>
                <w:szCs w:val="22"/>
                <w:lang w:val="en-GB"/>
              </w:rPr>
              <w:t xml:space="preserve">ABLOS Vice-Chair </w:t>
            </w:r>
            <w:r w:rsidRPr="00CC3915">
              <w:rPr>
                <w:bCs/>
                <w:i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1</w:t>
            </w:r>
            <w:r w:rsidR="00166A47">
              <w:rPr>
                <w:sz w:val="22"/>
                <w:szCs w:val="22"/>
                <w:lang w:val="en-GB"/>
              </w:rPr>
              <w:t>44</w:t>
            </w:r>
            <w:r w:rsidR="00014621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46FA6" w:rsidRPr="0094084C" w:rsidRDefault="00546FA6" w:rsidP="00546FA6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7.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Decisions of other bodies affecting HSSC</w:t>
            </w:r>
          </w:p>
          <w:p w:rsidR="00546FA6" w:rsidRPr="00462E83" w:rsidRDefault="00546FA6" w:rsidP="00546FA6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7.1</w:t>
            </w:r>
            <w:r w:rsidRPr="00462E83">
              <w:rPr>
                <w:sz w:val="22"/>
                <w:szCs w:val="22"/>
                <w:lang w:val="en-GB"/>
              </w:rPr>
              <w:tab/>
              <w:t>IMO</w:t>
            </w:r>
          </w:p>
          <w:p w:rsidR="00D25DEF" w:rsidRPr="00462E83" w:rsidRDefault="00546FA6" w:rsidP="00546FA6">
            <w:pPr>
              <w:spacing w:beforeLines="40" w:before="96" w:afterLines="40" w:after="96"/>
              <w:ind w:left="686" w:hanging="686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HSSC6-07.1A Report on IMO activities affecting HSSC (including e-navigation)  (IHB)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5</w:t>
            </w:r>
            <w:r w:rsidR="00166A4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014621" w:rsidRPr="00462E83" w:rsidRDefault="00014621" w:rsidP="00014621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7.2</w:t>
            </w:r>
            <w:r w:rsidRPr="00462E83">
              <w:rPr>
                <w:sz w:val="22"/>
                <w:szCs w:val="22"/>
                <w:lang w:val="en-GB"/>
              </w:rPr>
              <w:tab/>
              <w:t>IEC</w:t>
            </w:r>
          </w:p>
          <w:p w:rsidR="00014621" w:rsidRDefault="00014621" w:rsidP="00014621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HSSC6-07.2A IEC activities affecting HSSC (IEC)</w:t>
            </w:r>
          </w:p>
          <w:p w:rsidR="00D25DEF" w:rsidRPr="00462E83" w:rsidRDefault="00014621" w:rsidP="00014621">
            <w:pPr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ab/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HSSC6-07.2</w:t>
            </w:r>
            <w:r>
              <w:rPr>
                <w:i/>
                <w:iCs/>
                <w:sz w:val="22"/>
                <w:szCs w:val="22"/>
                <w:lang w:val="en-GB"/>
              </w:rPr>
              <w:t>B  Proposal to include a documented peer review process for publishing procedures (IEC)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166A47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16</w:t>
            </w:r>
            <w:r w:rsidR="00166A47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D25DEF" w:rsidRPr="00462E83" w:rsidTr="003502A8">
        <w:trPr>
          <w:cantSplit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5DEF" w:rsidRPr="00CC3915" w:rsidRDefault="00D25DEF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</w:t>
            </w:r>
            <w:r w:rsidR="00166A4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621" w:rsidRPr="00462E83" w:rsidRDefault="00014621" w:rsidP="00014621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7.3</w:t>
            </w:r>
            <w:r w:rsidRPr="00462E83">
              <w:rPr>
                <w:sz w:val="22"/>
                <w:szCs w:val="22"/>
                <w:lang w:val="en-GB"/>
              </w:rPr>
              <w:tab/>
              <w:t>Inland ENC Harmonization Group (IEHG)</w:t>
            </w:r>
          </w:p>
          <w:p w:rsidR="00D25DEF" w:rsidRPr="00462E83" w:rsidRDefault="00014621" w:rsidP="00014621">
            <w:pPr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  <w:t xml:space="preserve">HSSC6-07.3A Status Report on Inland ENC Development and </w:t>
            </w:r>
            <w:r w:rsidRPr="00462E83">
              <w:rPr>
                <w:i/>
                <w:sz w:val="22"/>
                <w:szCs w:val="22"/>
                <w:lang w:val="en-GB"/>
              </w:rPr>
              <w:tab/>
            </w:r>
            <w:r w:rsidRPr="00462E83">
              <w:rPr>
                <w:i/>
                <w:sz w:val="22"/>
                <w:szCs w:val="22"/>
                <w:lang w:val="en-GB"/>
              </w:rPr>
              <w:tab/>
              <w:t>Standardization (IEHG co-Chair)</w:t>
            </w:r>
          </w:p>
        </w:tc>
      </w:tr>
      <w:tr w:rsidR="008E34C9" w:rsidRPr="00462E83" w:rsidTr="003502A8">
        <w:trPr>
          <w:cantSplit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34C9" w:rsidRDefault="008E34C9" w:rsidP="00166A4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1645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34C9" w:rsidRPr="00C3305E" w:rsidRDefault="008E34C9" w:rsidP="008E34C9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7.4</w:t>
            </w:r>
            <w:r w:rsidRPr="00C3305E">
              <w:rPr>
                <w:sz w:val="22"/>
                <w:szCs w:val="22"/>
                <w:lang w:val="en-GB"/>
              </w:rPr>
              <w:tab/>
              <w:t>CIRM</w:t>
            </w:r>
          </w:p>
          <w:p w:rsidR="008E34C9" w:rsidRPr="00462E83" w:rsidRDefault="008E34C9" w:rsidP="003502A8">
            <w:pPr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ab/>
              <w:t>HSSC6-07.4A CIRM activities affecting HSSC (CIRM)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614E3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17</w:t>
            </w:r>
            <w:r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END OF DAY THREE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614E37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1715</w:t>
            </w:r>
            <w:r w:rsidRPr="00CC3915">
              <w:rPr>
                <w:sz w:val="22"/>
                <w:szCs w:val="22"/>
                <w:lang w:val="en-GB"/>
              </w:rPr>
              <w:t xml:space="preserve"> - ~1830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725F96">
            <w:pPr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>Chair Group Meeting</w:t>
            </w:r>
          </w:p>
          <w:p w:rsidR="00D25DEF" w:rsidRPr="00462E83" w:rsidRDefault="00D25DEF" w:rsidP="00725F96">
            <w:pPr>
              <w:spacing w:beforeLines="40" w:before="96" w:afterLines="40" w:after="96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i/>
                <w:sz w:val="22"/>
                <w:szCs w:val="22"/>
                <w:lang w:val="en-GB"/>
              </w:rPr>
              <w:t>Preparation of List of Actions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462E83" w:rsidRDefault="00D25DEF" w:rsidP="00725F96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Friday</w:t>
            </w:r>
            <w:r w:rsidRPr="00462E83">
              <w:rPr>
                <w:b/>
                <w:sz w:val="22"/>
                <w:szCs w:val="22"/>
                <w:lang w:val="en-GB"/>
              </w:rPr>
              <w:br/>
              <w:t>14 Nov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D25DEF" w:rsidRPr="00462E83" w:rsidRDefault="00D25DEF" w:rsidP="008C28E1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HSSC-6 (continue</w:t>
            </w:r>
            <w:r w:rsidR="008C28E1">
              <w:rPr>
                <w:b/>
                <w:sz w:val="22"/>
                <w:szCs w:val="22"/>
                <w:lang w:val="en-GB"/>
              </w:rPr>
              <w:t>d</w:t>
            </w:r>
            <w:r w:rsidRPr="00462E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725F96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0900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014621" w:rsidRPr="0094084C" w:rsidRDefault="00014621" w:rsidP="00014621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7.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Decisions of other bodies affecting HSSC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(continued)</w:t>
            </w:r>
          </w:p>
          <w:p w:rsidR="00166A47" w:rsidRPr="00C3305E" w:rsidRDefault="00166A47" w:rsidP="00166A47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7.5</w:t>
            </w:r>
            <w:r w:rsidRPr="00C3305E">
              <w:rPr>
                <w:sz w:val="22"/>
                <w:szCs w:val="22"/>
                <w:lang w:val="en-GB"/>
              </w:rPr>
              <w:tab/>
              <w:t xml:space="preserve">IALA </w:t>
            </w:r>
            <w:r>
              <w:rPr>
                <w:sz w:val="22"/>
                <w:szCs w:val="22"/>
                <w:lang w:val="en-GB"/>
              </w:rPr>
              <w:t>(if available)</w:t>
            </w:r>
          </w:p>
          <w:p w:rsidR="00166A47" w:rsidRPr="00166A47" w:rsidRDefault="00166A47" w:rsidP="00166A47">
            <w:pPr>
              <w:spacing w:beforeLines="40" w:before="96" w:afterLines="40" w:after="96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ab/>
              <w:t>HSSC6-07.5A IALA activities affecting HSSC (IALA)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751BFD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CC3915">
              <w:rPr>
                <w:sz w:val="22"/>
                <w:szCs w:val="22"/>
                <w:lang w:val="en-GB"/>
              </w:rPr>
              <w:t>09</w:t>
            </w:r>
            <w:r>
              <w:rPr>
                <w:sz w:val="22"/>
                <w:szCs w:val="22"/>
                <w:lang w:val="en-GB"/>
              </w:rPr>
              <w:t>2</w:t>
            </w:r>
            <w:r w:rsidRPr="00CC3915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014621" w:rsidRPr="00C3305E" w:rsidRDefault="00014621" w:rsidP="00014621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7.6</w:t>
            </w:r>
            <w:r w:rsidRPr="00C3305E">
              <w:rPr>
                <w:sz w:val="22"/>
                <w:szCs w:val="22"/>
                <w:lang w:val="en-GB"/>
              </w:rPr>
              <w:tab/>
              <w:t>ISO</w:t>
            </w:r>
          </w:p>
          <w:p w:rsidR="00D25DEF" w:rsidRPr="00462E83" w:rsidRDefault="00014621" w:rsidP="00166A47">
            <w:pPr>
              <w:spacing w:beforeLines="40" w:before="96" w:afterLines="40" w:after="96"/>
              <w:ind w:left="708" w:hanging="708"/>
              <w:rPr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ab/>
              <w:t>HSSC6-07.6A</w:t>
            </w:r>
            <w:r w:rsidR="007E2D71" w:rsidRPr="007E2D71">
              <w:rPr>
                <w:b/>
                <w:bCs/>
                <w:i/>
                <w:sz w:val="22"/>
                <w:szCs w:val="22"/>
                <w:lang w:val="en-GB"/>
              </w:rPr>
              <w:t>rev1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 xml:space="preserve"> ISO activities affecting HSSC </w:t>
            </w:r>
            <w:r w:rsidRPr="00CC3915">
              <w:rPr>
                <w:bCs/>
                <w:i/>
                <w:sz w:val="22"/>
                <w:szCs w:val="22"/>
                <w:lang w:val="en-GB"/>
              </w:rPr>
              <w:t>(IHB)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713E7D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0940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014621" w:rsidRPr="00C3305E" w:rsidRDefault="00014621" w:rsidP="00014621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7.7</w:t>
            </w:r>
            <w:r w:rsidRPr="00C3305E">
              <w:rPr>
                <w:sz w:val="22"/>
                <w:szCs w:val="22"/>
                <w:lang w:val="en-GB"/>
              </w:rPr>
              <w:tab/>
            </w:r>
            <w:r w:rsidR="00247DEE">
              <w:rPr>
                <w:sz w:val="22"/>
                <w:szCs w:val="22"/>
                <w:lang w:val="en-GB"/>
              </w:rPr>
              <w:t>I</w:t>
            </w:r>
            <w:r w:rsidRPr="00C3305E">
              <w:rPr>
                <w:sz w:val="22"/>
                <w:szCs w:val="22"/>
                <w:lang w:val="en-GB"/>
              </w:rPr>
              <w:t>OGP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166A47">
              <w:rPr>
                <w:sz w:val="22"/>
                <w:szCs w:val="22"/>
                <w:lang w:val="en-GB"/>
              </w:rPr>
              <w:t>–</w:t>
            </w:r>
            <w:r>
              <w:rPr>
                <w:sz w:val="22"/>
                <w:szCs w:val="22"/>
                <w:lang w:val="en-GB"/>
              </w:rPr>
              <w:t xml:space="preserve"> OGC</w:t>
            </w:r>
          </w:p>
          <w:p w:rsidR="00D25DEF" w:rsidRPr="00462E83" w:rsidRDefault="00014621" w:rsidP="00166A47">
            <w:pPr>
              <w:spacing w:beforeLines="40" w:before="96" w:afterLines="40" w:after="96"/>
              <w:ind w:left="686" w:hanging="686"/>
              <w:rPr>
                <w:bCs/>
                <w:i/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ab/>
              <w:t xml:space="preserve">HSSC6-07.7A </w:t>
            </w:r>
            <w:r w:rsidR="00247DEE">
              <w:rPr>
                <w:bCs/>
                <w:i/>
                <w:sz w:val="22"/>
                <w:szCs w:val="22"/>
                <w:lang w:val="en-GB"/>
              </w:rPr>
              <w:t>I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>OGP</w:t>
            </w:r>
            <w:r>
              <w:rPr>
                <w:bCs/>
                <w:i/>
                <w:sz w:val="22"/>
                <w:szCs w:val="22"/>
                <w:lang w:val="en-GB"/>
              </w:rPr>
              <w:t>-OGC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 xml:space="preserve"> activities affecting HSSC</w:t>
            </w:r>
            <w:r w:rsidR="00166A47">
              <w:rPr>
                <w:bCs/>
                <w:i/>
                <w:sz w:val="22"/>
                <w:szCs w:val="22"/>
                <w:lang w:val="en-GB"/>
              </w:rPr>
              <w:t>,</w:t>
            </w:r>
            <w:r w:rsidR="00166A47" w:rsidRPr="00462E83">
              <w:rPr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166A47">
              <w:rPr>
                <w:bCs/>
                <w:i/>
                <w:sz w:val="22"/>
                <w:szCs w:val="22"/>
                <w:lang w:val="en-GB"/>
              </w:rPr>
              <w:t>including Common Operating Picture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 xml:space="preserve"> (OGP)</w:t>
            </w:r>
          </w:p>
        </w:tc>
      </w:tr>
      <w:tr w:rsidR="00D25DE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D25DEF" w:rsidRPr="00CC3915" w:rsidRDefault="00D25DEF" w:rsidP="00713E7D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10</w:t>
            </w:r>
            <w:r>
              <w:rPr>
                <w:bCs/>
                <w:sz w:val="22"/>
                <w:szCs w:val="22"/>
                <w:lang w:val="en-GB"/>
              </w:rPr>
              <w:t>1</w:t>
            </w:r>
            <w:r w:rsidRPr="00CC3915"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014621" w:rsidRPr="00C3305E" w:rsidRDefault="00014621" w:rsidP="00014621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 w:rsidRPr="00C3305E">
              <w:rPr>
                <w:sz w:val="22"/>
                <w:szCs w:val="22"/>
                <w:lang w:val="en-GB"/>
              </w:rPr>
              <w:t>7.8</w:t>
            </w:r>
            <w:r w:rsidRPr="00C3305E">
              <w:rPr>
                <w:sz w:val="22"/>
                <w:szCs w:val="22"/>
                <w:lang w:val="en-GB"/>
              </w:rPr>
              <w:tab/>
              <w:t>IRCC</w:t>
            </w:r>
          </w:p>
          <w:p w:rsidR="00D25DEF" w:rsidRPr="00462E83" w:rsidRDefault="00014621" w:rsidP="00247DEE">
            <w:pPr>
              <w:spacing w:beforeLines="40" w:before="96" w:afterLines="40" w:after="96"/>
              <w:ind w:left="828" w:hanging="828"/>
              <w:jc w:val="both"/>
              <w:rPr>
                <w:i/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ab/>
              <w:t xml:space="preserve">HSSC6-07.8A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Outcome of the 6th IRCC Meeting (</w:t>
            </w:r>
            <w:r>
              <w:rPr>
                <w:i/>
                <w:iCs/>
                <w:sz w:val="22"/>
                <w:szCs w:val="22"/>
                <w:lang w:val="en-GB"/>
              </w:rPr>
              <w:t>IRCC Vice-Chair)</w:t>
            </w:r>
            <w:r>
              <w:rPr>
                <w:i/>
                <w:iCs/>
                <w:sz w:val="22"/>
                <w:szCs w:val="22"/>
                <w:lang w:val="en-GB"/>
              </w:rPr>
              <w:br/>
            </w:r>
            <w:r w:rsidRPr="00462E83">
              <w:rPr>
                <w:bCs/>
                <w:i/>
                <w:sz w:val="22"/>
                <w:szCs w:val="22"/>
                <w:lang w:val="en-GB"/>
              </w:rPr>
              <w:t>HSSC6-07.8</w:t>
            </w:r>
            <w:r>
              <w:rPr>
                <w:bCs/>
                <w:i/>
                <w:sz w:val="22"/>
                <w:szCs w:val="22"/>
                <w:lang w:val="en-GB"/>
              </w:rPr>
              <w:t xml:space="preserve">B </w:t>
            </w:r>
            <w:r>
              <w:rPr>
                <w:bCs/>
                <w:i/>
                <w:sz w:val="22"/>
                <w:szCs w:val="22"/>
              </w:rPr>
              <w:t>Status r</w:t>
            </w:r>
            <w:r w:rsidRPr="00AF2112">
              <w:rPr>
                <w:i/>
                <w:iCs/>
                <w:sz w:val="22"/>
                <w:szCs w:val="22"/>
              </w:rPr>
              <w:t>eport on the development</w:t>
            </w:r>
            <w:r>
              <w:rPr>
                <w:i/>
                <w:iCs/>
                <w:sz w:val="22"/>
                <w:szCs w:val="22"/>
              </w:rPr>
              <w:t xml:space="preserve"> of S-124 - Navigational Warnings</w:t>
            </w:r>
            <w:r w:rsidDel="008304B0">
              <w:rPr>
                <w:i/>
                <w:iCs/>
                <w:sz w:val="22"/>
                <w:szCs w:val="22"/>
              </w:rPr>
              <w:t xml:space="preserve"> </w:t>
            </w:r>
            <w:r w:rsidR="00247DEE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FR)</w:t>
            </w:r>
          </w:p>
        </w:tc>
      </w:tr>
      <w:tr w:rsidR="006C6F19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6C6F19" w:rsidRPr="00462E83" w:rsidRDefault="006C6F19" w:rsidP="006C6F19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bCs/>
                <w:sz w:val="22"/>
                <w:szCs w:val="22"/>
                <w:lang w:val="en-GB"/>
              </w:rPr>
              <w:t>045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6C6F19" w:rsidRPr="00462E83" w:rsidRDefault="006C6F19" w:rsidP="00F2035D">
            <w:pPr>
              <w:spacing w:beforeLines="40" w:before="96" w:afterLines="40" w:after="96"/>
              <w:jc w:val="both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Coffee Break</w:t>
            </w:r>
          </w:p>
        </w:tc>
      </w:tr>
      <w:tr w:rsidR="00E30340" w:rsidRPr="00462E83" w:rsidTr="002C0FE8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E30340" w:rsidRPr="00CC3915" w:rsidRDefault="00E30340" w:rsidP="002C0FE8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</w:t>
            </w:r>
            <w:r>
              <w:rPr>
                <w:bCs/>
                <w:sz w:val="22"/>
                <w:szCs w:val="22"/>
                <w:lang w:val="en-GB"/>
              </w:rPr>
              <w:t>100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E30340" w:rsidRPr="00C3305E" w:rsidRDefault="00E30340" w:rsidP="002C0FE8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7.9</w:t>
            </w:r>
            <w:r w:rsidRPr="00C3305E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>JCOMM</w:t>
            </w:r>
          </w:p>
          <w:p w:rsidR="00E30340" w:rsidRPr="00AF2112" w:rsidRDefault="00E30340" w:rsidP="002C0FE8">
            <w:pPr>
              <w:spacing w:beforeLines="40" w:before="96" w:afterLines="40" w:after="96"/>
              <w:ind w:left="686" w:hanging="686"/>
              <w:jc w:val="both"/>
              <w:rPr>
                <w:i/>
                <w:iCs/>
                <w:sz w:val="22"/>
                <w:szCs w:val="22"/>
              </w:rPr>
            </w:pPr>
            <w:r w:rsidRPr="00AF2112">
              <w:rPr>
                <w:bCs/>
                <w:i/>
                <w:sz w:val="22"/>
                <w:szCs w:val="22"/>
              </w:rPr>
              <w:t>Docs:</w:t>
            </w:r>
            <w:r w:rsidRPr="00AF2112">
              <w:rPr>
                <w:bCs/>
                <w:i/>
                <w:sz w:val="22"/>
                <w:szCs w:val="22"/>
              </w:rPr>
              <w:tab/>
              <w:t>HSSC6-07.9A</w:t>
            </w:r>
            <w:r w:rsidRPr="007E2D71">
              <w:rPr>
                <w:b/>
                <w:bCs/>
                <w:i/>
                <w:sz w:val="22"/>
                <w:szCs w:val="22"/>
              </w:rPr>
              <w:t>rev1</w:t>
            </w:r>
            <w:r w:rsidRPr="00AF2112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Status r</w:t>
            </w:r>
            <w:r w:rsidRPr="00AF2112">
              <w:rPr>
                <w:i/>
                <w:iCs/>
                <w:sz w:val="22"/>
                <w:szCs w:val="22"/>
              </w:rPr>
              <w:t xml:space="preserve">eport on the development of </w:t>
            </w:r>
            <w:r w:rsidR="00247DEE">
              <w:rPr>
                <w:i/>
                <w:iCs/>
                <w:sz w:val="22"/>
                <w:szCs w:val="22"/>
              </w:rPr>
              <w:t>S-411 - Sea Ice (BSH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:rsidR="00E30340" w:rsidRPr="00462E83" w:rsidRDefault="00E30340" w:rsidP="002C0FE8">
            <w:pPr>
              <w:spacing w:beforeLines="40" w:before="96" w:afterLines="40" w:after="96"/>
              <w:ind w:left="686" w:hanging="686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HSSC6-07.9B </w:t>
            </w:r>
            <w:r w:rsidRPr="008C28E1">
              <w:rPr>
                <w:i/>
                <w:iCs/>
                <w:sz w:val="22"/>
                <w:szCs w:val="22"/>
              </w:rPr>
              <w:t xml:space="preserve">Status </w:t>
            </w:r>
            <w:r w:rsidRPr="00AF2112">
              <w:rPr>
                <w:i/>
                <w:iCs/>
                <w:sz w:val="22"/>
                <w:szCs w:val="22"/>
              </w:rPr>
              <w:t>report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AF2112">
              <w:rPr>
                <w:i/>
                <w:iCs/>
                <w:sz w:val="22"/>
                <w:szCs w:val="22"/>
              </w:rPr>
              <w:t xml:space="preserve">on the development of </w:t>
            </w:r>
            <w:r>
              <w:rPr>
                <w:i/>
                <w:iCs/>
                <w:sz w:val="22"/>
                <w:szCs w:val="22"/>
              </w:rPr>
              <w:t>S-412 -</w:t>
            </w:r>
            <w:r w:rsidRPr="00AF211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Met Ocean</w:t>
            </w:r>
            <w:r w:rsidRPr="00AF2112">
              <w:rPr>
                <w:i/>
                <w:iCs/>
                <w:sz w:val="22"/>
                <w:szCs w:val="22"/>
              </w:rPr>
              <w:t xml:space="preserve"> </w:t>
            </w:r>
            <w:r w:rsidR="00247DEE">
              <w:rPr>
                <w:i/>
                <w:iCs/>
                <w:sz w:val="22"/>
                <w:szCs w:val="22"/>
              </w:rPr>
              <w:t>Forecasts (US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28E1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8C28E1" w:rsidRPr="00CC3915" w:rsidRDefault="008C28E1" w:rsidP="00E30340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</w:t>
            </w:r>
            <w:r w:rsidR="006C6F19">
              <w:rPr>
                <w:bCs/>
                <w:sz w:val="22"/>
                <w:szCs w:val="22"/>
                <w:lang w:val="en-GB"/>
              </w:rPr>
              <w:t>1</w:t>
            </w:r>
            <w:r w:rsidR="00E30340">
              <w:rPr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8C28E1" w:rsidRPr="00C3305E" w:rsidRDefault="008C28E1" w:rsidP="00853BB9">
            <w:pPr>
              <w:shd w:val="clear" w:color="auto" w:fill="8DB3E2" w:themeFill="text2" w:themeFillTint="66"/>
              <w:spacing w:beforeLines="40" w:before="96" w:afterLines="40" w:after="96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7.</w:t>
            </w:r>
            <w:r w:rsidR="00E30340">
              <w:rPr>
                <w:sz w:val="22"/>
                <w:szCs w:val="22"/>
                <w:lang w:val="en-GB"/>
              </w:rPr>
              <w:t>10</w:t>
            </w:r>
            <w:r w:rsidRPr="00C3305E">
              <w:rPr>
                <w:sz w:val="22"/>
                <w:szCs w:val="22"/>
                <w:lang w:val="en-GB"/>
              </w:rPr>
              <w:tab/>
            </w:r>
            <w:r w:rsidR="00E30340">
              <w:rPr>
                <w:sz w:val="22"/>
                <w:szCs w:val="22"/>
                <w:lang w:val="en-GB"/>
              </w:rPr>
              <w:t>RTCM</w:t>
            </w:r>
          </w:p>
          <w:p w:rsidR="008C28E1" w:rsidRPr="00E30340" w:rsidRDefault="008C28E1" w:rsidP="00E30340">
            <w:pPr>
              <w:spacing w:beforeLines="40" w:before="96" w:afterLines="40" w:after="96"/>
              <w:ind w:left="686" w:hanging="686"/>
              <w:jc w:val="both"/>
              <w:rPr>
                <w:i/>
                <w:iCs/>
                <w:sz w:val="22"/>
                <w:szCs w:val="22"/>
              </w:rPr>
            </w:pPr>
            <w:r w:rsidRPr="00AF2112">
              <w:rPr>
                <w:bCs/>
                <w:i/>
                <w:sz w:val="22"/>
                <w:szCs w:val="22"/>
              </w:rPr>
              <w:t>Docs:</w:t>
            </w:r>
            <w:r w:rsidRPr="00AF2112">
              <w:rPr>
                <w:bCs/>
                <w:i/>
                <w:sz w:val="22"/>
                <w:szCs w:val="22"/>
              </w:rPr>
              <w:tab/>
              <w:t>HSSC6-07.</w:t>
            </w:r>
            <w:r w:rsidR="00E30340">
              <w:rPr>
                <w:bCs/>
                <w:i/>
                <w:sz w:val="22"/>
                <w:szCs w:val="22"/>
              </w:rPr>
              <w:t>10</w:t>
            </w:r>
            <w:r w:rsidRPr="00AF2112">
              <w:rPr>
                <w:bCs/>
                <w:i/>
                <w:sz w:val="22"/>
                <w:szCs w:val="22"/>
              </w:rPr>
              <w:t xml:space="preserve">A </w:t>
            </w:r>
            <w:r w:rsidR="00E30340">
              <w:rPr>
                <w:bCs/>
                <w:i/>
                <w:sz w:val="22"/>
                <w:szCs w:val="22"/>
              </w:rPr>
              <w:t>Presentation of RTCM</w:t>
            </w:r>
            <w:r>
              <w:rPr>
                <w:bCs/>
                <w:i/>
                <w:sz w:val="22"/>
                <w:szCs w:val="22"/>
              </w:rPr>
              <w:t xml:space="preserve"> r</w:t>
            </w:r>
            <w:r w:rsidRPr="00AF2112">
              <w:rPr>
                <w:i/>
                <w:iCs/>
                <w:sz w:val="22"/>
                <w:szCs w:val="22"/>
              </w:rPr>
              <w:t xml:space="preserve">eport </w:t>
            </w:r>
          </w:p>
        </w:tc>
      </w:tr>
      <w:tr w:rsidR="008C28E1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8C28E1" w:rsidRDefault="008C28E1" w:rsidP="006C6F19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t>1</w:t>
            </w:r>
            <w:r w:rsidR="006C6F19">
              <w:rPr>
                <w:bCs/>
                <w:sz w:val="22"/>
                <w:szCs w:val="22"/>
                <w:lang w:val="en-GB"/>
              </w:rPr>
              <w:t xml:space="preserve">130 </w:t>
            </w:r>
            <w:r w:rsidR="001C4CA5">
              <w:rPr>
                <w:bCs/>
                <w:sz w:val="22"/>
                <w:szCs w:val="22"/>
                <w:lang w:val="en-GB"/>
              </w:rPr>
              <w:t>–</w:t>
            </w:r>
            <w:r w:rsidR="006C6F19">
              <w:rPr>
                <w:bCs/>
                <w:sz w:val="22"/>
                <w:szCs w:val="22"/>
                <w:lang w:val="en-GB"/>
              </w:rPr>
              <w:t xml:space="preserve"> 1300</w:t>
            </w:r>
          </w:p>
          <w:p w:rsidR="001C4CA5" w:rsidRPr="00462E83" w:rsidRDefault="001C4CA5" w:rsidP="006C6F19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(~ 10-15 min each)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6C6F19" w:rsidRPr="0094084C" w:rsidRDefault="006C6F19" w:rsidP="006C6F19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8.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ab/>
              <w:t>R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>eview of new developments and other information papers</w:t>
            </w:r>
          </w:p>
          <w:p w:rsidR="006C6F19" w:rsidRDefault="006C6F19" w:rsidP="006C6F19">
            <w:pPr>
              <w:spacing w:beforeLines="40" w:before="96" w:afterLines="40" w:after="96"/>
              <w:ind w:left="708" w:hanging="708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08INF1 </w:t>
            </w:r>
            <w:hyperlink r:id="rId13" w:tgtFrame="_blank" w:history="1">
              <w:r w:rsidRPr="00086E66">
                <w:rPr>
                  <w:i/>
                  <w:iCs/>
                  <w:sz w:val="22"/>
                  <w:szCs w:val="22"/>
                  <w:lang w:val="en-GB"/>
                </w:rPr>
                <w:t>Australian experiences in deriving paper charts from ENC</w:t>
              </w:r>
            </w:hyperlink>
            <w:r>
              <w:rPr>
                <w:i/>
                <w:iCs/>
                <w:sz w:val="22"/>
                <w:szCs w:val="22"/>
                <w:lang w:val="en-GB"/>
              </w:rPr>
              <w:t xml:space="preserve"> (AU)</w:t>
            </w:r>
            <w:r>
              <w:rPr>
                <w:i/>
                <w:iCs/>
                <w:sz w:val="22"/>
                <w:szCs w:val="22"/>
                <w:lang w:val="en-GB"/>
              </w:rPr>
              <w:br/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HSSC6-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08INF2 </w:t>
            </w:r>
            <w:r w:rsidRPr="006C6F19">
              <w:rPr>
                <w:i/>
                <w:iCs/>
                <w:sz w:val="22"/>
                <w:szCs w:val="22"/>
                <w:lang w:val="en-GB"/>
              </w:rPr>
              <w:t>Backscatter measurements by seafloor-mapping sonars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(FR)</w:t>
            </w:r>
          </w:p>
          <w:p w:rsidR="006C6F19" w:rsidRDefault="006C6F19" w:rsidP="006C6F19">
            <w:pPr>
              <w:spacing w:beforeLines="40" w:before="96" w:afterLines="40" w:after="96"/>
              <w:ind w:left="708" w:hanging="22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HS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SC6-</w:t>
            </w:r>
            <w:r>
              <w:rPr>
                <w:i/>
                <w:iCs/>
                <w:sz w:val="22"/>
                <w:szCs w:val="22"/>
                <w:lang w:val="en-GB"/>
              </w:rPr>
              <w:t>08INF3A</w:t>
            </w:r>
            <w:r w:rsidR="00265BBF" w:rsidRPr="00265BBF">
              <w:rPr>
                <w:b/>
                <w:i/>
                <w:iCs/>
                <w:sz w:val="22"/>
                <w:szCs w:val="22"/>
                <w:lang w:val="en-GB"/>
              </w:rPr>
              <w:t>rev2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Development of Web Enabled Spatial Database and Map Service to Support Management of S-11 Part B (KR)</w:t>
            </w:r>
          </w:p>
          <w:p w:rsidR="00E52E0D" w:rsidRDefault="006C6F19" w:rsidP="006C6F19">
            <w:pPr>
              <w:spacing w:beforeLines="40" w:before="96" w:afterLines="40" w:after="96"/>
              <w:ind w:left="708" w:hanging="22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HS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SC6-</w:t>
            </w:r>
            <w:r>
              <w:rPr>
                <w:i/>
                <w:iCs/>
                <w:sz w:val="22"/>
                <w:szCs w:val="22"/>
                <w:lang w:val="en-GB"/>
              </w:rPr>
              <w:t>08INF3B Comments and proposals to HSSC6-08INF3A</w:t>
            </w:r>
            <w:r w:rsidR="001C4CA5">
              <w:rPr>
                <w:i/>
                <w:iCs/>
                <w:sz w:val="22"/>
                <w:szCs w:val="22"/>
                <w:lang w:val="en-GB"/>
              </w:rPr>
              <w:t xml:space="preserve"> (FI)</w:t>
            </w:r>
          </w:p>
          <w:p w:rsidR="006C6F19" w:rsidRDefault="00E52E0D" w:rsidP="006C6F19">
            <w:pPr>
              <w:spacing w:beforeLines="40" w:before="96" w:afterLines="40" w:after="96"/>
              <w:ind w:left="708" w:hanging="22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HS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SC6-</w:t>
            </w:r>
            <w:r>
              <w:rPr>
                <w:i/>
                <w:iCs/>
                <w:sz w:val="22"/>
                <w:szCs w:val="22"/>
                <w:lang w:val="en-GB"/>
              </w:rPr>
              <w:t>08INF</w:t>
            </w:r>
            <w:r w:rsidR="001C4CA5">
              <w:rPr>
                <w:i/>
                <w:iCs/>
                <w:sz w:val="22"/>
                <w:szCs w:val="22"/>
                <w:lang w:val="en-GB"/>
              </w:rPr>
              <w:t>5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C4CA5">
              <w:rPr>
                <w:i/>
                <w:iCs/>
                <w:sz w:val="22"/>
                <w:szCs w:val="22"/>
                <w:lang w:val="en-GB"/>
              </w:rPr>
              <w:t>IHO Digital Reference Tool for Cartographers (KR)</w:t>
            </w:r>
          </w:p>
          <w:p w:rsidR="008C28E1" w:rsidRPr="00462E83" w:rsidRDefault="001C4CA5" w:rsidP="001C4CA5">
            <w:pPr>
              <w:spacing w:beforeLines="40" w:before="96" w:afterLines="40" w:after="96"/>
              <w:ind w:left="708" w:hanging="22"/>
              <w:jc w:val="both"/>
              <w:rPr>
                <w:b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HS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>SC6-</w:t>
            </w:r>
            <w:r>
              <w:rPr>
                <w:i/>
                <w:iCs/>
                <w:sz w:val="22"/>
                <w:szCs w:val="22"/>
                <w:lang w:val="en-GB"/>
              </w:rPr>
              <w:t>08INF6 Progress on Development of e-MIO Product Specification for East Asia Region (KR)</w:t>
            </w:r>
          </w:p>
        </w:tc>
      </w:tr>
      <w:tr w:rsidR="008C28E1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8C28E1" w:rsidRPr="00CC3915" w:rsidRDefault="008C28E1" w:rsidP="006C6F19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</w:t>
            </w:r>
            <w:r w:rsidR="006C6F19">
              <w:rPr>
                <w:bCs/>
                <w:sz w:val="22"/>
                <w:szCs w:val="22"/>
                <w:lang w:val="en-GB"/>
              </w:rPr>
              <w:t>315</w:t>
            </w:r>
            <w:r w:rsidR="00166A47">
              <w:rPr>
                <w:bCs/>
                <w:sz w:val="22"/>
                <w:szCs w:val="22"/>
                <w:lang w:val="en-GB"/>
              </w:rPr>
              <w:t>-1415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8C28E1" w:rsidRPr="00462E83" w:rsidRDefault="001C4CA5" w:rsidP="00221C89">
            <w:pPr>
              <w:spacing w:beforeLines="40" w:before="96" w:afterLines="40" w:after="96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Lunch</w:t>
            </w:r>
          </w:p>
        </w:tc>
      </w:tr>
      <w:tr w:rsidR="008C28E1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8C28E1" w:rsidRPr="00CC3915" w:rsidRDefault="008C28E1" w:rsidP="001C4CA5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</w:t>
            </w:r>
            <w:r w:rsidR="001C4CA5">
              <w:rPr>
                <w:bCs/>
                <w:sz w:val="22"/>
                <w:szCs w:val="22"/>
                <w:lang w:val="en-GB"/>
              </w:rPr>
              <w:t>430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462E83" w:rsidRDefault="005E5CCF" w:rsidP="005E5CCF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9.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ab/>
              <w:t>Liaison with External Stakeholders</w:t>
            </w:r>
          </w:p>
          <w:p w:rsidR="008C28E1" w:rsidRPr="00462E83" w:rsidRDefault="005E5CCF" w:rsidP="005E5CCF">
            <w:pPr>
              <w:spacing w:beforeLines="40" w:before="96" w:afterLines="40" w:after="96"/>
              <w:jc w:val="both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HSSC6-09A</w:t>
            </w:r>
            <w:bookmarkStart w:id="0" w:name="_GoBack"/>
            <w:r w:rsidR="00247DEE" w:rsidRPr="00247DEE">
              <w:rPr>
                <w:b/>
                <w:i/>
                <w:iCs/>
                <w:sz w:val="22"/>
                <w:szCs w:val="22"/>
                <w:lang w:val="en-GB"/>
              </w:rPr>
              <w:t>rev1</w:t>
            </w:r>
            <w:bookmarkEnd w:id="0"/>
            <w:r w:rsidRPr="00462E83">
              <w:rPr>
                <w:i/>
                <w:iCs/>
                <w:sz w:val="22"/>
                <w:szCs w:val="22"/>
                <w:lang w:val="en-GB"/>
              </w:rPr>
              <w:tab/>
              <w:t>Status of potential Stakeholders’ events in 2015 (IHB)</w:t>
            </w:r>
          </w:p>
        </w:tc>
      </w:tr>
      <w:tr w:rsidR="008C28E1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8C28E1" w:rsidRPr="00462E83" w:rsidRDefault="008C28E1" w:rsidP="005E5CCF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</w:t>
            </w:r>
            <w:r w:rsidR="005E5CCF">
              <w:rPr>
                <w:bCs/>
                <w:sz w:val="22"/>
                <w:szCs w:val="22"/>
                <w:lang w:val="en-GB"/>
              </w:rPr>
              <w:t>4</w:t>
            </w:r>
            <w:r>
              <w:rPr>
                <w:bCs/>
                <w:sz w:val="22"/>
                <w:szCs w:val="22"/>
                <w:lang w:val="en-GB"/>
              </w:rPr>
              <w:t>40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94084C" w:rsidRDefault="005E5CCF" w:rsidP="005E5CCF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10.</w:t>
            </w:r>
            <w:r w:rsidRPr="00462E83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>Review and Endorsement of HSSC Work Plan and List of Actions</w:t>
            </w:r>
          </w:p>
          <w:p w:rsidR="00C205DA" w:rsidRDefault="005E5CCF" w:rsidP="00C205DA">
            <w:pPr>
              <w:spacing w:beforeLines="40" w:before="96" w:afterLines="40" w:after="96"/>
              <w:ind w:left="686" w:hanging="686"/>
              <w:jc w:val="both"/>
              <w:rPr>
                <w:bCs/>
                <w:i/>
                <w:iCs/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iCs/>
                <w:sz w:val="22"/>
                <w:szCs w:val="22"/>
                <w:lang w:val="en-GB"/>
              </w:rPr>
              <w:t>Docs:</w:t>
            </w:r>
            <w:r w:rsidRPr="00462E83">
              <w:rPr>
                <w:bCs/>
                <w:i/>
                <w:iCs/>
                <w:sz w:val="22"/>
                <w:szCs w:val="22"/>
                <w:lang w:val="en-GB"/>
              </w:rPr>
              <w:tab/>
              <w:t>HSSC6-10A</w:t>
            </w:r>
            <w:r w:rsidRPr="00462E83">
              <w:rPr>
                <w:bCs/>
                <w:i/>
                <w:iCs/>
                <w:sz w:val="22"/>
                <w:szCs w:val="22"/>
                <w:lang w:val="en-GB"/>
              </w:rPr>
              <w:tab/>
            </w:r>
            <w:r w:rsidR="00F957E2">
              <w:rPr>
                <w:bCs/>
                <w:i/>
                <w:iCs/>
                <w:sz w:val="22"/>
                <w:szCs w:val="22"/>
                <w:lang w:val="en-GB"/>
              </w:rPr>
              <w:t xml:space="preserve">   </w:t>
            </w:r>
            <w:r w:rsidRPr="00462E83">
              <w:rPr>
                <w:bCs/>
                <w:i/>
                <w:iCs/>
                <w:sz w:val="22"/>
                <w:szCs w:val="22"/>
                <w:lang w:val="en-GB"/>
              </w:rPr>
              <w:t>Draft HSSC Work Plan (IHB)</w:t>
            </w:r>
          </w:p>
          <w:p w:rsidR="00C205DA" w:rsidRPr="00462E83" w:rsidRDefault="00C205DA" w:rsidP="00166A47">
            <w:pPr>
              <w:spacing w:beforeLines="40" w:before="96" w:afterLines="40" w:after="96"/>
              <w:ind w:left="2246" w:hanging="156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i/>
                <w:iCs/>
                <w:sz w:val="22"/>
                <w:szCs w:val="22"/>
                <w:lang w:val="en-GB"/>
              </w:rPr>
              <w:t>HSSC6-10</w:t>
            </w:r>
            <w:r>
              <w:rPr>
                <w:bCs/>
                <w:i/>
                <w:iCs/>
                <w:sz w:val="22"/>
                <w:szCs w:val="22"/>
                <w:lang w:val="en-GB"/>
              </w:rPr>
              <w:t>B</w:t>
            </w:r>
            <w:r w:rsidR="00F957E2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rev1 </w:t>
            </w:r>
            <w:hyperlink r:id="rId14" w:tgtFrame="_blank" w:history="1">
              <w:r w:rsidRPr="00C205DA">
                <w:rPr>
                  <w:bCs/>
                  <w:i/>
                  <w:iCs/>
                  <w:sz w:val="22"/>
                  <w:szCs w:val="22"/>
                  <w:lang w:val="en-GB"/>
                </w:rPr>
                <w:t>Status report on IHO Publications on Standards and Specification </w:t>
              </w:r>
            </w:hyperlink>
            <w:r>
              <w:rPr>
                <w:bCs/>
                <w:i/>
                <w:iCs/>
                <w:sz w:val="22"/>
                <w:szCs w:val="22"/>
                <w:lang w:val="en-GB"/>
              </w:rPr>
              <w:t>(IHB)</w:t>
            </w:r>
          </w:p>
        </w:tc>
      </w:tr>
      <w:tr w:rsidR="005E5CC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5E5CCF" w:rsidRPr="00CC3915" w:rsidRDefault="005E5CCF" w:rsidP="00166A47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</w:t>
            </w:r>
            <w:r w:rsidR="00C205DA">
              <w:rPr>
                <w:bCs/>
                <w:sz w:val="22"/>
                <w:szCs w:val="22"/>
                <w:lang w:val="en-GB"/>
              </w:rPr>
              <w:t>5</w:t>
            </w:r>
            <w:r w:rsidR="00166A47">
              <w:rPr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94084C" w:rsidRDefault="005E5CCF" w:rsidP="005E5CCF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11.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Date &amp; Location of the next meetings</w:t>
            </w:r>
          </w:p>
          <w:p w:rsidR="005E5CCF" w:rsidRPr="00462E83" w:rsidRDefault="005E5CCF" w:rsidP="005E5CCF">
            <w:pPr>
              <w:spacing w:beforeLines="40" w:before="96" w:afterLines="40" w:after="96"/>
              <w:ind w:left="708" w:hanging="708"/>
              <w:rPr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ab/>
              <w:t>HSSC-7: Tentative date: early November 2015. MS are invited to propose venues. Fall-back venue: IHB, Monaco.</w:t>
            </w:r>
          </w:p>
          <w:p w:rsidR="005E5CCF" w:rsidRPr="005E5CCF" w:rsidRDefault="005E5CCF" w:rsidP="005E5CCF">
            <w:pPr>
              <w:spacing w:beforeLines="40" w:before="96" w:afterLines="40" w:after="96"/>
              <w:ind w:left="686" w:hanging="686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ab/>
              <w:t>HSSC-8: Tentative date: early November 2016. MS are invited to propose venues. Fall-back venue: IHB, Monaco.</w:t>
            </w:r>
          </w:p>
        </w:tc>
      </w:tr>
      <w:tr w:rsidR="005E5CC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5E5CCF" w:rsidRPr="00CC3915" w:rsidRDefault="005E5CCF" w:rsidP="00C205DA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CC3915">
              <w:rPr>
                <w:bCs/>
                <w:sz w:val="22"/>
                <w:szCs w:val="22"/>
                <w:lang w:val="en-GB"/>
              </w:rPr>
              <w:t>1</w:t>
            </w:r>
            <w:r>
              <w:rPr>
                <w:bCs/>
                <w:sz w:val="22"/>
                <w:szCs w:val="22"/>
                <w:lang w:val="en-GB"/>
              </w:rPr>
              <w:t>5</w:t>
            </w:r>
            <w:r w:rsidR="00C205DA">
              <w:rPr>
                <w:bCs/>
                <w:sz w:val="22"/>
                <w:szCs w:val="22"/>
                <w:lang w:val="en-GB"/>
              </w:rPr>
              <w:t>2</w:t>
            </w:r>
            <w:r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462E83" w:rsidRDefault="005E5CCF" w:rsidP="00774F98">
            <w:pPr>
              <w:shd w:val="clear" w:color="auto" w:fill="FFC000"/>
              <w:spacing w:beforeLines="40" w:before="96" w:afterLines="40" w:after="96"/>
              <w:jc w:val="both"/>
              <w:rPr>
                <w:b/>
                <w:sz w:val="22"/>
                <w:szCs w:val="22"/>
                <w:lang w:val="en-GB"/>
              </w:rPr>
            </w:pPr>
            <w:r w:rsidRPr="0094084C">
              <w:rPr>
                <w:b/>
                <w:bCs/>
                <w:sz w:val="22"/>
                <w:szCs w:val="22"/>
                <w:lang w:val="en-GB"/>
              </w:rPr>
              <w:t>12.</w:t>
            </w:r>
            <w:r w:rsidRPr="0094084C">
              <w:rPr>
                <w:b/>
                <w:bCs/>
                <w:sz w:val="22"/>
                <w:szCs w:val="22"/>
                <w:lang w:val="en-GB"/>
              </w:rPr>
              <w:tab/>
              <w:t>Closure of the Meeting</w:t>
            </w:r>
          </w:p>
        </w:tc>
      </w:tr>
      <w:tr w:rsidR="005E5CCF" w:rsidRPr="00462E83" w:rsidTr="00E035A6">
        <w:trPr>
          <w:cantSplit/>
          <w:trHeight w:val="656"/>
          <w:jc w:val="center"/>
        </w:trPr>
        <w:tc>
          <w:tcPr>
            <w:tcW w:w="1560" w:type="dxa"/>
            <w:shd w:val="clear" w:color="auto" w:fill="auto"/>
          </w:tcPr>
          <w:p w:rsidR="005E5CCF" w:rsidRPr="00462E83" w:rsidDel="00BB42F7" w:rsidRDefault="005E5CCF" w:rsidP="005E5CCF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sz w:val="22"/>
                <w:szCs w:val="22"/>
                <w:lang w:val="en-GB"/>
              </w:rPr>
              <w:t>1</w:t>
            </w:r>
            <w:r>
              <w:rPr>
                <w:b/>
                <w:sz w:val="22"/>
                <w:szCs w:val="22"/>
                <w:lang w:val="en-GB"/>
              </w:rPr>
              <w:t>53</w:t>
            </w:r>
            <w:r w:rsidRPr="00462E83"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462E83" w:rsidRDefault="005E5CCF" w:rsidP="00725F96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b/>
                <w:bCs/>
                <w:sz w:val="22"/>
                <w:szCs w:val="22"/>
                <w:lang w:val="en-GB"/>
              </w:rPr>
              <w:t>Coffee Break</w:t>
            </w:r>
          </w:p>
        </w:tc>
      </w:tr>
      <w:tr w:rsidR="005E5CCF" w:rsidRPr="00462E83" w:rsidTr="00E035A6">
        <w:trPr>
          <w:cantSplit/>
          <w:jc w:val="center"/>
        </w:trPr>
        <w:tc>
          <w:tcPr>
            <w:tcW w:w="1560" w:type="dxa"/>
            <w:shd w:val="clear" w:color="auto" w:fill="auto"/>
          </w:tcPr>
          <w:p w:rsidR="005E5CCF" w:rsidRPr="00462E83" w:rsidRDefault="005E5CCF" w:rsidP="00B0476D">
            <w:pPr>
              <w:spacing w:beforeLines="40" w:before="96" w:afterLines="40" w:after="96"/>
              <w:jc w:val="center"/>
              <w:rPr>
                <w:bCs/>
                <w:sz w:val="22"/>
                <w:szCs w:val="22"/>
                <w:lang w:val="en-GB"/>
              </w:rPr>
            </w:pPr>
            <w:r w:rsidRPr="00462E83">
              <w:rPr>
                <w:bCs/>
                <w:sz w:val="22"/>
                <w:szCs w:val="22"/>
                <w:lang w:val="en-GB"/>
              </w:rPr>
              <w:t>1</w:t>
            </w:r>
            <w:r w:rsidR="00B0476D">
              <w:rPr>
                <w:bCs/>
                <w:sz w:val="22"/>
                <w:szCs w:val="22"/>
                <w:lang w:val="en-GB"/>
              </w:rPr>
              <w:t>545-1630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5E5CCF" w:rsidRPr="00462E83" w:rsidRDefault="00B0476D" w:rsidP="00994622">
            <w:pPr>
              <w:spacing w:beforeLines="40" w:before="96" w:afterLines="40" w:after="96"/>
              <w:ind w:left="708" w:hanging="708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462E83">
              <w:rPr>
                <w:sz w:val="22"/>
                <w:szCs w:val="22"/>
                <w:lang w:val="en-GB"/>
              </w:rPr>
              <w:t xml:space="preserve">END OF </w:t>
            </w:r>
            <w:r w:rsidR="00EE1C46">
              <w:rPr>
                <w:sz w:val="22"/>
                <w:szCs w:val="22"/>
                <w:lang w:val="en-GB"/>
              </w:rPr>
              <w:t xml:space="preserve">THE </w:t>
            </w:r>
            <w:r w:rsidRPr="00462E83">
              <w:rPr>
                <w:sz w:val="22"/>
                <w:szCs w:val="22"/>
                <w:lang w:val="en-GB"/>
              </w:rPr>
              <w:t>MEETING</w:t>
            </w:r>
          </w:p>
        </w:tc>
      </w:tr>
    </w:tbl>
    <w:p w:rsidR="00F54B88" w:rsidRDefault="00F54B88"/>
    <w:sectPr w:rsidR="00F54B88" w:rsidSect="00756FA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74" w:rsidRDefault="004C1074" w:rsidP="00E81A6D">
      <w:r>
        <w:separator/>
      </w:r>
    </w:p>
  </w:endnote>
  <w:endnote w:type="continuationSeparator" w:id="0">
    <w:p w:rsidR="004C1074" w:rsidRDefault="004C1074" w:rsidP="00E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47" w:rsidRPr="00166A47" w:rsidRDefault="00166A47" w:rsidP="00166A47">
    <w:pPr>
      <w:pStyle w:val="Footer"/>
      <w:jc w:val="center"/>
      <w:rPr>
        <w:sz w:val="22"/>
      </w:rPr>
    </w:pPr>
    <w:r w:rsidRPr="00166A47">
      <w:rPr>
        <w:sz w:val="22"/>
      </w:rPr>
      <w:t>-</w:t>
    </w:r>
    <w:sdt>
      <w:sdtPr>
        <w:rPr>
          <w:sz w:val="22"/>
        </w:rPr>
        <w:id w:val="-1042590208"/>
        <w:docPartObj>
          <w:docPartGallery w:val="Page Numbers (Bottom of Page)"/>
          <w:docPartUnique/>
        </w:docPartObj>
      </w:sdtPr>
      <w:sdtEndPr/>
      <w:sdtContent>
        <w:r w:rsidRPr="00166A47">
          <w:rPr>
            <w:sz w:val="22"/>
          </w:rPr>
          <w:fldChar w:fldCharType="begin"/>
        </w:r>
        <w:r w:rsidRPr="00166A47">
          <w:rPr>
            <w:sz w:val="22"/>
          </w:rPr>
          <w:instrText>PAGE   \* MERGEFORMAT</w:instrText>
        </w:r>
        <w:r w:rsidRPr="00166A47">
          <w:rPr>
            <w:sz w:val="22"/>
          </w:rPr>
          <w:fldChar w:fldCharType="separate"/>
        </w:r>
        <w:r w:rsidR="00247DEE" w:rsidRPr="00247DEE">
          <w:rPr>
            <w:noProof/>
            <w:sz w:val="22"/>
            <w:lang w:val="fr-FR"/>
          </w:rPr>
          <w:t>5</w:t>
        </w:r>
        <w:r w:rsidRPr="00166A47">
          <w:rPr>
            <w:sz w:val="22"/>
          </w:rPr>
          <w:fldChar w:fldCharType="end"/>
        </w:r>
        <w:r w:rsidRPr="00166A47">
          <w:rPr>
            <w:sz w:val="2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74" w:rsidRDefault="004C1074" w:rsidP="00E81A6D">
      <w:r>
        <w:separator/>
      </w:r>
    </w:p>
  </w:footnote>
  <w:footnote w:type="continuationSeparator" w:id="0">
    <w:p w:rsidR="004C1074" w:rsidRDefault="004C1074" w:rsidP="00E81A6D">
      <w:r>
        <w:continuationSeparator/>
      </w:r>
    </w:p>
  </w:footnote>
  <w:footnote w:id="1">
    <w:p w:rsidR="00E81A6D" w:rsidRPr="00E81A6D" w:rsidRDefault="00E81A6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Request made to present this report through video-tele-conference.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83"/>
    <w:rsid w:val="000123F6"/>
    <w:rsid w:val="00014621"/>
    <w:rsid w:val="00022547"/>
    <w:rsid w:val="00026630"/>
    <w:rsid w:val="00032118"/>
    <w:rsid w:val="00044BB0"/>
    <w:rsid w:val="000504F1"/>
    <w:rsid w:val="000513F7"/>
    <w:rsid w:val="00061598"/>
    <w:rsid w:val="00065B89"/>
    <w:rsid w:val="00066A0F"/>
    <w:rsid w:val="0006796B"/>
    <w:rsid w:val="00070D25"/>
    <w:rsid w:val="00083F4C"/>
    <w:rsid w:val="00086E66"/>
    <w:rsid w:val="00093B0E"/>
    <w:rsid w:val="000A0775"/>
    <w:rsid w:val="000A0F83"/>
    <w:rsid w:val="000A7802"/>
    <w:rsid w:val="000B3D34"/>
    <w:rsid w:val="000B6EE4"/>
    <w:rsid w:val="000B7A94"/>
    <w:rsid w:val="000C00FB"/>
    <w:rsid w:val="000E04F8"/>
    <w:rsid w:val="000E1B2D"/>
    <w:rsid w:val="00112A47"/>
    <w:rsid w:val="00123FB1"/>
    <w:rsid w:val="001335CB"/>
    <w:rsid w:val="0014294E"/>
    <w:rsid w:val="00161BEA"/>
    <w:rsid w:val="00166A47"/>
    <w:rsid w:val="001751FD"/>
    <w:rsid w:val="001C4CA5"/>
    <w:rsid w:val="001D0A90"/>
    <w:rsid w:val="001D3A66"/>
    <w:rsid w:val="001D3D36"/>
    <w:rsid w:val="001E5BA3"/>
    <w:rsid w:val="001E7C96"/>
    <w:rsid w:val="001F53C6"/>
    <w:rsid w:val="001F7027"/>
    <w:rsid w:val="0020579F"/>
    <w:rsid w:val="002114C2"/>
    <w:rsid w:val="00217453"/>
    <w:rsid w:val="002321D0"/>
    <w:rsid w:val="00241D32"/>
    <w:rsid w:val="00247DEE"/>
    <w:rsid w:val="00252F10"/>
    <w:rsid w:val="00254D5B"/>
    <w:rsid w:val="00265BBF"/>
    <w:rsid w:val="00281BB3"/>
    <w:rsid w:val="002A1A92"/>
    <w:rsid w:val="002A36E1"/>
    <w:rsid w:val="002A6133"/>
    <w:rsid w:val="002B33B0"/>
    <w:rsid w:val="002C31D4"/>
    <w:rsid w:val="002E2574"/>
    <w:rsid w:val="002F037A"/>
    <w:rsid w:val="00301AF6"/>
    <w:rsid w:val="00302A4B"/>
    <w:rsid w:val="0031370D"/>
    <w:rsid w:val="00313A91"/>
    <w:rsid w:val="00314D7D"/>
    <w:rsid w:val="00317D3A"/>
    <w:rsid w:val="0032025F"/>
    <w:rsid w:val="00321959"/>
    <w:rsid w:val="00332A30"/>
    <w:rsid w:val="003360CF"/>
    <w:rsid w:val="00347170"/>
    <w:rsid w:val="003502A8"/>
    <w:rsid w:val="003626DF"/>
    <w:rsid w:val="003674BA"/>
    <w:rsid w:val="00384E07"/>
    <w:rsid w:val="003855CA"/>
    <w:rsid w:val="003A50B8"/>
    <w:rsid w:val="003B1FD2"/>
    <w:rsid w:val="003D29D8"/>
    <w:rsid w:val="003D2CEF"/>
    <w:rsid w:val="003F1751"/>
    <w:rsid w:val="00401CBF"/>
    <w:rsid w:val="004047C5"/>
    <w:rsid w:val="00417380"/>
    <w:rsid w:val="0042498B"/>
    <w:rsid w:val="004340A9"/>
    <w:rsid w:val="004343FB"/>
    <w:rsid w:val="00450E1B"/>
    <w:rsid w:val="00456A66"/>
    <w:rsid w:val="00462E83"/>
    <w:rsid w:val="0047458D"/>
    <w:rsid w:val="00474FC4"/>
    <w:rsid w:val="00476211"/>
    <w:rsid w:val="004766F0"/>
    <w:rsid w:val="004862A5"/>
    <w:rsid w:val="004A6A7B"/>
    <w:rsid w:val="004B44D3"/>
    <w:rsid w:val="004C0415"/>
    <w:rsid w:val="004C1074"/>
    <w:rsid w:val="004C66DB"/>
    <w:rsid w:val="004C672F"/>
    <w:rsid w:val="004C7628"/>
    <w:rsid w:val="004D6EEE"/>
    <w:rsid w:val="004F7589"/>
    <w:rsid w:val="00536FDA"/>
    <w:rsid w:val="00543644"/>
    <w:rsid w:val="00543D45"/>
    <w:rsid w:val="00546FA6"/>
    <w:rsid w:val="00547015"/>
    <w:rsid w:val="00563078"/>
    <w:rsid w:val="005670EE"/>
    <w:rsid w:val="0058095D"/>
    <w:rsid w:val="00593C4D"/>
    <w:rsid w:val="005A345F"/>
    <w:rsid w:val="005B0D48"/>
    <w:rsid w:val="005B62ED"/>
    <w:rsid w:val="005C34D0"/>
    <w:rsid w:val="005D1B82"/>
    <w:rsid w:val="005E4B64"/>
    <w:rsid w:val="005E5CCF"/>
    <w:rsid w:val="005F084F"/>
    <w:rsid w:val="00610007"/>
    <w:rsid w:val="006125C3"/>
    <w:rsid w:val="00614E37"/>
    <w:rsid w:val="00626702"/>
    <w:rsid w:val="00650845"/>
    <w:rsid w:val="00656E01"/>
    <w:rsid w:val="00665D75"/>
    <w:rsid w:val="00682723"/>
    <w:rsid w:val="00684C48"/>
    <w:rsid w:val="00694AD8"/>
    <w:rsid w:val="006C1FD9"/>
    <w:rsid w:val="006C6F19"/>
    <w:rsid w:val="006D7EE6"/>
    <w:rsid w:val="006F0B09"/>
    <w:rsid w:val="006F3517"/>
    <w:rsid w:val="00713E7D"/>
    <w:rsid w:val="00716AA6"/>
    <w:rsid w:val="00717127"/>
    <w:rsid w:val="00725F96"/>
    <w:rsid w:val="00733344"/>
    <w:rsid w:val="007460B9"/>
    <w:rsid w:val="00751BFD"/>
    <w:rsid w:val="00756FA3"/>
    <w:rsid w:val="00761AAF"/>
    <w:rsid w:val="007625A5"/>
    <w:rsid w:val="00766627"/>
    <w:rsid w:val="0077516F"/>
    <w:rsid w:val="00794A44"/>
    <w:rsid w:val="007A7F33"/>
    <w:rsid w:val="007B4E47"/>
    <w:rsid w:val="007C4541"/>
    <w:rsid w:val="007D544E"/>
    <w:rsid w:val="007E2D71"/>
    <w:rsid w:val="007E7DFD"/>
    <w:rsid w:val="00805040"/>
    <w:rsid w:val="008171D6"/>
    <w:rsid w:val="00823535"/>
    <w:rsid w:val="0082781C"/>
    <w:rsid w:val="008304B0"/>
    <w:rsid w:val="00830C2B"/>
    <w:rsid w:val="00831302"/>
    <w:rsid w:val="0084102D"/>
    <w:rsid w:val="00846752"/>
    <w:rsid w:val="00850B3F"/>
    <w:rsid w:val="008653B6"/>
    <w:rsid w:val="00865F27"/>
    <w:rsid w:val="00885927"/>
    <w:rsid w:val="00896B0B"/>
    <w:rsid w:val="008A2BE1"/>
    <w:rsid w:val="008B661C"/>
    <w:rsid w:val="008C28E1"/>
    <w:rsid w:val="008E34C9"/>
    <w:rsid w:val="008E4434"/>
    <w:rsid w:val="008E75E0"/>
    <w:rsid w:val="008F561F"/>
    <w:rsid w:val="00900B11"/>
    <w:rsid w:val="009020A1"/>
    <w:rsid w:val="009027F6"/>
    <w:rsid w:val="009036B8"/>
    <w:rsid w:val="00925AF4"/>
    <w:rsid w:val="00935FB1"/>
    <w:rsid w:val="0094084C"/>
    <w:rsid w:val="00960A21"/>
    <w:rsid w:val="00964C8F"/>
    <w:rsid w:val="00975843"/>
    <w:rsid w:val="00977D62"/>
    <w:rsid w:val="00994622"/>
    <w:rsid w:val="00996287"/>
    <w:rsid w:val="009A60AF"/>
    <w:rsid w:val="009C2899"/>
    <w:rsid w:val="009C6C9A"/>
    <w:rsid w:val="009E768B"/>
    <w:rsid w:val="00A01566"/>
    <w:rsid w:val="00A02519"/>
    <w:rsid w:val="00A63B9E"/>
    <w:rsid w:val="00A76D5C"/>
    <w:rsid w:val="00AC37EA"/>
    <w:rsid w:val="00AC4607"/>
    <w:rsid w:val="00AE75E7"/>
    <w:rsid w:val="00AF2112"/>
    <w:rsid w:val="00B00F1E"/>
    <w:rsid w:val="00B0476D"/>
    <w:rsid w:val="00B14BFE"/>
    <w:rsid w:val="00B20836"/>
    <w:rsid w:val="00B2107D"/>
    <w:rsid w:val="00B334FD"/>
    <w:rsid w:val="00B376BA"/>
    <w:rsid w:val="00B44ABD"/>
    <w:rsid w:val="00B50E6F"/>
    <w:rsid w:val="00B759C5"/>
    <w:rsid w:val="00B81499"/>
    <w:rsid w:val="00B81762"/>
    <w:rsid w:val="00BA5B7B"/>
    <w:rsid w:val="00BC1C59"/>
    <w:rsid w:val="00BC3167"/>
    <w:rsid w:val="00BD6AA7"/>
    <w:rsid w:val="00BD79CA"/>
    <w:rsid w:val="00C05195"/>
    <w:rsid w:val="00C0761E"/>
    <w:rsid w:val="00C077D5"/>
    <w:rsid w:val="00C205DA"/>
    <w:rsid w:val="00C23A31"/>
    <w:rsid w:val="00C272FF"/>
    <w:rsid w:val="00C30F12"/>
    <w:rsid w:val="00C30FF4"/>
    <w:rsid w:val="00C3305E"/>
    <w:rsid w:val="00C442F0"/>
    <w:rsid w:val="00C47FD5"/>
    <w:rsid w:val="00C56F29"/>
    <w:rsid w:val="00C5717F"/>
    <w:rsid w:val="00C642F3"/>
    <w:rsid w:val="00C66F73"/>
    <w:rsid w:val="00C824CB"/>
    <w:rsid w:val="00CA670F"/>
    <w:rsid w:val="00CA6F87"/>
    <w:rsid w:val="00CB38A8"/>
    <w:rsid w:val="00CB5CD7"/>
    <w:rsid w:val="00CC3915"/>
    <w:rsid w:val="00CD5415"/>
    <w:rsid w:val="00CE1E46"/>
    <w:rsid w:val="00CE5FED"/>
    <w:rsid w:val="00D25DEF"/>
    <w:rsid w:val="00D33CCE"/>
    <w:rsid w:val="00D47933"/>
    <w:rsid w:val="00D50278"/>
    <w:rsid w:val="00D5383A"/>
    <w:rsid w:val="00D553EB"/>
    <w:rsid w:val="00D62BDB"/>
    <w:rsid w:val="00D7328C"/>
    <w:rsid w:val="00D760B7"/>
    <w:rsid w:val="00D76CA5"/>
    <w:rsid w:val="00DD313C"/>
    <w:rsid w:val="00DE582B"/>
    <w:rsid w:val="00DE6ED7"/>
    <w:rsid w:val="00DF42F8"/>
    <w:rsid w:val="00DF5C8E"/>
    <w:rsid w:val="00E035A6"/>
    <w:rsid w:val="00E10DD2"/>
    <w:rsid w:val="00E127DC"/>
    <w:rsid w:val="00E26799"/>
    <w:rsid w:val="00E30340"/>
    <w:rsid w:val="00E332B2"/>
    <w:rsid w:val="00E407AB"/>
    <w:rsid w:val="00E52E0D"/>
    <w:rsid w:val="00E543E7"/>
    <w:rsid w:val="00E64056"/>
    <w:rsid w:val="00E70900"/>
    <w:rsid w:val="00E72CAB"/>
    <w:rsid w:val="00E81A6D"/>
    <w:rsid w:val="00EA37F6"/>
    <w:rsid w:val="00EA44E4"/>
    <w:rsid w:val="00EC7522"/>
    <w:rsid w:val="00EE1C46"/>
    <w:rsid w:val="00EF4E34"/>
    <w:rsid w:val="00F00857"/>
    <w:rsid w:val="00F15534"/>
    <w:rsid w:val="00F23B14"/>
    <w:rsid w:val="00F30AEA"/>
    <w:rsid w:val="00F42A69"/>
    <w:rsid w:val="00F46A2D"/>
    <w:rsid w:val="00F54B88"/>
    <w:rsid w:val="00F60E2F"/>
    <w:rsid w:val="00F738A9"/>
    <w:rsid w:val="00F957E2"/>
    <w:rsid w:val="00FB22F0"/>
    <w:rsid w:val="00FB505C"/>
    <w:rsid w:val="00FC4F7B"/>
    <w:rsid w:val="00FE0443"/>
    <w:rsid w:val="00FE2CB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2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0D25"/>
    <w:pPr>
      <w:keepNext/>
      <w:jc w:val="center"/>
      <w:outlineLvl w:val="0"/>
    </w:pPr>
    <w:rPr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70D25"/>
    <w:pPr>
      <w:keepNext/>
      <w:ind w:left="720"/>
      <w:jc w:val="both"/>
      <w:outlineLvl w:val="1"/>
    </w:pPr>
    <w:rPr>
      <w:i/>
      <w:iCs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0D25"/>
    <w:pPr>
      <w:keepNext/>
      <w:jc w:val="center"/>
      <w:outlineLvl w:val="2"/>
    </w:pPr>
    <w:rPr>
      <w:b/>
      <w:bCs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070D25"/>
    <w:pPr>
      <w:keepNext/>
      <w:jc w:val="right"/>
      <w:outlineLvl w:val="6"/>
    </w:pPr>
    <w:rPr>
      <w:rFonts w:ascii="Arial" w:hAnsi="Arial" w:cs="Arial"/>
      <w:b/>
      <w:bCs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D25"/>
    <w:rPr>
      <w:b/>
      <w:bCs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70D25"/>
    <w:rPr>
      <w:i/>
      <w:iCs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70D25"/>
    <w:rPr>
      <w:b/>
      <w:bCs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070D25"/>
    <w:rPr>
      <w:rFonts w:ascii="Arial" w:hAnsi="Arial" w:cs="Arial"/>
      <w:b/>
      <w:bCs/>
      <w:szCs w:val="24"/>
      <w:lang w:val="nl-NL"/>
    </w:rPr>
  </w:style>
  <w:style w:type="paragraph" w:styleId="Title">
    <w:name w:val="Title"/>
    <w:basedOn w:val="Normal"/>
    <w:link w:val="TitleChar"/>
    <w:qFormat/>
    <w:rsid w:val="00070D25"/>
    <w:pPr>
      <w:jc w:val="center"/>
    </w:pPr>
    <w:rPr>
      <w:b/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070D25"/>
    <w:rPr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70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61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E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EA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E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6E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A6D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1A6D"/>
    <w:rPr>
      <w:vertAlign w:val="superscript"/>
    </w:rPr>
  </w:style>
  <w:style w:type="character" w:customStyle="1" w:styleId="apple-converted-space">
    <w:name w:val="apple-converted-space"/>
    <w:basedOn w:val="DefaultParagraphFont"/>
    <w:rsid w:val="00C205DA"/>
  </w:style>
  <w:style w:type="paragraph" w:styleId="Header">
    <w:name w:val="header"/>
    <w:basedOn w:val="Normal"/>
    <w:link w:val="HeaderChar"/>
    <w:uiPriority w:val="99"/>
    <w:unhideWhenUsed/>
    <w:rsid w:val="00166A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4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A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4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2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0D25"/>
    <w:pPr>
      <w:keepNext/>
      <w:jc w:val="center"/>
      <w:outlineLvl w:val="0"/>
    </w:pPr>
    <w:rPr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70D25"/>
    <w:pPr>
      <w:keepNext/>
      <w:ind w:left="720"/>
      <w:jc w:val="both"/>
      <w:outlineLvl w:val="1"/>
    </w:pPr>
    <w:rPr>
      <w:i/>
      <w:iCs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0D25"/>
    <w:pPr>
      <w:keepNext/>
      <w:jc w:val="center"/>
      <w:outlineLvl w:val="2"/>
    </w:pPr>
    <w:rPr>
      <w:b/>
      <w:bCs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070D25"/>
    <w:pPr>
      <w:keepNext/>
      <w:jc w:val="right"/>
      <w:outlineLvl w:val="6"/>
    </w:pPr>
    <w:rPr>
      <w:rFonts w:ascii="Arial" w:hAnsi="Arial" w:cs="Arial"/>
      <w:b/>
      <w:bCs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D25"/>
    <w:rPr>
      <w:b/>
      <w:bCs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70D25"/>
    <w:rPr>
      <w:i/>
      <w:iCs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70D25"/>
    <w:rPr>
      <w:b/>
      <w:bCs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070D25"/>
    <w:rPr>
      <w:rFonts w:ascii="Arial" w:hAnsi="Arial" w:cs="Arial"/>
      <w:b/>
      <w:bCs/>
      <w:szCs w:val="24"/>
      <w:lang w:val="nl-NL"/>
    </w:rPr>
  </w:style>
  <w:style w:type="paragraph" w:styleId="Title">
    <w:name w:val="Title"/>
    <w:basedOn w:val="Normal"/>
    <w:link w:val="TitleChar"/>
    <w:qFormat/>
    <w:rsid w:val="00070D25"/>
    <w:pPr>
      <w:jc w:val="center"/>
    </w:pPr>
    <w:rPr>
      <w:b/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070D25"/>
    <w:rPr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70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61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E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EA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E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6E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A6D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1A6D"/>
    <w:rPr>
      <w:vertAlign w:val="superscript"/>
    </w:rPr>
  </w:style>
  <w:style w:type="character" w:customStyle="1" w:styleId="apple-converted-space">
    <w:name w:val="apple-converted-space"/>
    <w:basedOn w:val="DefaultParagraphFont"/>
    <w:rsid w:val="00C205DA"/>
  </w:style>
  <w:style w:type="paragraph" w:styleId="Header">
    <w:name w:val="header"/>
    <w:basedOn w:val="Normal"/>
    <w:link w:val="HeaderChar"/>
    <w:uiPriority w:val="99"/>
    <w:unhideWhenUsed/>
    <w:rsid w:val="00166A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4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A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4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o.int/mtg_docs/com_wg/HSSC/HSSC6/HSSC6Docs.htm" TargetMode="External"/><Relationship Id="rId13" Type="http://schemas.openxmlformats.org/officeDocument/2006/relationships/hyperlink" Target="http://www.iho.int/mtg_docs/com_wg/HSSC/HSSC6/HSSC6-INF1_AU%20experiences%20deriving%20paper%20chart%20from%20ENC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ho.int/mtg_docs/com_wg/HSSC/HSSC6/HSSC6-05.5D_AIO_issues_fin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o.int/mtg_docs/com_wg/HSSC/HSSC6/HSSC6-05.2B_US_Utilizing%20S-63%20beyond%20ENC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ho.int/mtg_docs/com_wg/HSSC/HSSC6/HSSC6-04.3A_Outcome_EIHC5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ho.int/mtg_docs/com_wg/HSSC/HSSC6/HSSC6-04.3A_Outcome_EIHC5_final.pdf" TargetMode="External"/><Relationship Id="rId14" Type="http://schemas.openxmlformats.org/officeDocument/2006/relationships/hyperlink" Target="http://www.iho.int/mtg_docs/com_wg/HSSC/HSSC6/HSSC6-10B_Status_of_IHO_Publications_under_HSSC_fina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FE24-B322-4969-8307-17795DAC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HSSC6-02A</vt:lpstr>
      <vt:lpstr>HSSC6-02A</vt:lpstr>
    </vt:vector>
  </TitlesOfParts>
  <Company>IHB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HSSC6-02A</dc:title>
  <dc:subject>Agenda &amp; Timetable</dc:subject>
  <dc:creator>Gilles BESSERO</dc:creator>
  <cp:lastModifiedBy>Yves GUILLAM</cp:lastModifiedBy>
  <cp:revision>2</cp:revision>
  <cp:lastPrinted>2014-10-24T09:55:00Z</cp:lastPrinted>
  <dcterms:created xsi:type="dcterms:W3CDTF">2015-01-13T11:11:00Z</dcterms:created>
  <dcterms:modified xsi:type="dcterms:W3CDTF">2015-01-13T11:11:00Z</dcterms:modified>
</cp:coreProperties>
</file>