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Default="00827B79" w:rsidP="00510CF4">
      <w:pPr>
        <w:tabs>
          <w:tab w:val="left" w:pos="3261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D2066" wp14:editId="18D0DB2C">
            <wp:simplePos x="0" y="0"/>
            <wp:positionH relativeFrom="column">
              <wp:posOffset>5165725</wp:posOffset>
            </wp:positionH>
            <wp:positionV relativeFrom="paragraph">
              <wp:posOffset>-657860</wp:posOffset>
            </wp:positionV>
            <wp:extent cx="1435100" cy="1076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anese-army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0EF292" wp14:editId="6D7C7E10">
            <wp:simplePos x="0" y="0"/>
            <wp:positionH relativeFrom="column">
              <wp:posOffset>-933450</wp:posOffset>
            </wp:positionH>
            <wp:positionV relativeFrom="paragraph">
              <wp:posOffset>-933450</wp:posOffset>
            </wp:positionV>
            <wp:extent cx="2304415" cy="1533525"/>
            <wp:effectExtent l="0" t="0" r="63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Lebanese_Navy_Flag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F4" w:rsidRPr="00510CF4" w:rsidRDefault="00510CF4" w:rsidP="00510CF4"/>
    <w:p w:rsidR="00510CF4" w:rsidRPr="00510CF4" w:rsidRDefault="00162656" w:rsidP="00510CF4">
      <w:r>
        <w:rPr>
          <w:noProof/>
        </w:rPr>
        <w:drawing>
          <wp:anchor distT="0" distB="0" distL="114300" distR="114300" simplePos="0" relativeHeight="251658240" behindDoc="0" locked="0" layoutInCell="1" allowOverlap="1" wp14:anchorId="475BB1A7" wp14:editId="23BB3D18">
            <wp:simplePos x="0" y="0"/>
            <wp:positionH relativeFrom="column">
              <wp:posOffset>1751965</wp:posOffset>
            </wp:positionH>
            <wp:positionV relativeFrom="paragraph">
              <wp:posOffset>76835</wp:posOffset>
            </wp:positionV>
            <wp:extent cx="2619375" cy="2619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224-WA00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F4" w:rsidRPr="00510CF4" w:rsidRDefault="00510CF4" w:rsidP="00510CF4"/>
    <w:p w:rsidR="00510CF4" w:rsidRPr="00510CF4" w:rsidRDefault="00510CF4" w:rsidP="00510CF4"/>
    <w:p w:rsidR="00510CF4" w:rsidRPr="00510CF4" w:rsidRDefault="00510CF4" w:rsidP="00510CF4"/>
    <w:p w:rsidR="00510CF4" w:rsidRPr="00510CF4" w:rsidRDefault="00510CF4" w:rsidP="00510CF4"/>
    <w:p w:rsidR="00510CF4" w:rsidRPr="00510CF4" w:rsidRDefault="00510CF4" w:rsidP="00510CF4"/>
    <w:p w:rsidR="00510CF4" w:rsidRDefault="00510CF4" w:rsidP="00510CF4"/>
    <w:p w:rsidR="00162656" w:rsidRDefault="00162656" w:rsidP="00510CF4">
      <w:pPr>
        <w:ind w:firstLine="1701"/>
      </w:pPr>
    </w:p>
    <w:p w:rsidR="00162656" w:rsidRDefault="00162656" w:rsidP="00510CF4">
      <w:pPr>
        <w:ind w:firstLine="1701"/>
      </w:pPr>
    </w:p>
    <w:p w:rsidR="00C87214" w:rsidRPr="00510CF4" w:rsidRDefault="00510CF4" w:rsidP="00510CF4">
      <w:pPr>
        <w:ind w:firstLine="1701"/>
        <w:rPr>
          <w:b/>
          <w:bCs/>
          <w:sz w:val="36"/>
          <w:szCs w:val="36"/>
        </w:rPr>
      </w:pPr>
      <w:r>
        <w:tab/>
      </w:r>
      <w:r w:rsidRPr="00510CF4">
        <w:rPr>
          <w:b/>
          <w:bCs/>
          <w:sz w:val="36"/>
          <w:szCs w:val="36"/>
        </w:rPr>
        <w:t xml:space="preserve">Lebanese Navy Hydrographic Service </w:t>
      </w:r>
    </w:p>
    <w:p w:rsidR="00827B79" w:rsidRDefault="00510CF4" w:rsidP="00510CF4">
      <w:pPr>
        <w:tabs>
          <w:tab w:val="left" w:pos="3544"/>
        </w:tabs>
        <w:ind w:firstLine="2694"/>
        <w:rPr>
          <w:b/>
          <w:bCs/>
          <w:sz w:val="36"/>
          <w:szCs w:val="36"/>
        </w:rPr>
      </w:pPr>
      <w:r w:rsidRPr="00510CF4">
        <w:rPr>
          <w:b/>
          <w:bCs/>
          <w:sz w:val="36"/>
          <w:szCs w:val="36"/>
        </w:rPr>
        <w:t>2015 Report to the 19</w:t>
      </w:r>
      <w:r w:rsidRPr="00510CF4">
        <w:rPr>
          <w:b/>
          <w:bCs/>
          <w:sz w:val="36"/>
          <w:szCs w:val="36"/>
          <w:vertAlign w:val="superscript"/>
        </w:rPr>
        <w:t>th</w:t>
      </w:r>
      <w:r w:rsidRPr="00510CF4">
        <w:rPr>
          <w:b/>
          <w:bCs/>
          <w:sz w:val="36"/>
          <w:szCs w:val="36"/>
        </w:rPr>
        <w:t xml:space="preserve"> MBSHC</w:t>
      </w:r>
    </w:p>
    <w:p w:rsidR="00827B79" w:rsidRPr="00827B79" w:rsidRDefault="00827B79" w:rsidP="00827B79">
      <w:pPr>
        <w:rPr>
          <w:sz w:val="36"/>
          <w:szCs w:val="36"/>
        </w:rPr>
      </w:pPr>
    </w:p>
    <w:p w:rsidR="00827B79" w:rsidRPr="00827B79" w:rsidRDefault="00827B79" w:rsidP="00827B79">
      <w:pPr>
        <w:rPr>
          <w:sz w:val="36"/>
          <w:szCs w:val="36"/>
        </w:rPr>
      </w:pPr>
    </w:p>
    <w:p w:rsidR="00827B79" w:rsidRPr="00827B79" w:rsidRDefault="00827B79" w:rsidP="00827B79">
      <w:pPr>
        <w:rPr>
          <w:sz w:val="36"/>
          <w:szCs w:val="36"/>
        </w:rPr>
      </w:pPr>
    </w:p>
    <w:p w:rsidR="00827B79" w:rsidRPr="00827B79" w:rsidRDefault="00827B79" w:rsidP="00827B79">
      <w:pPr>
        <w:rPr>
          <w:sz w:val="36"/>
          <w:szCs w:val="36"/>
        </w:rPr>
      </w:pPr>
    </w:p>
    <w:p w:rsidR="00827B79" w:rsidRPr="00827B79" w:rsidRDefault="00827B79" w:rsidP="00827B79">
      <w:pPr>
        <w:rPr>
          <w:sz w:val="36"/>
          <w:szCs w:val="36"/>
        </w:rPr>
      </w:pPr>
    </w:p>
    <w:p w:rsidR="00827B79" w:rsidRDefault="00827B79" w:rsidP="00827B79">
      <w:pPr>
        <w:rPr>
          <w:sz w:val="36"/>
          <w:szCs w:val="36"/>
        </w:rPr>
      </w:pPr>
    </w:p>
    <w:p w:rsidR="00510CF4" w:rsidRDefault="00827B79" w:rsidP="00827B79">
      <w:pPr>
        <w:tabs>
          <w:tab w:val="left" w:pos="10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27B79" w:rsidRDefault="00827B79" w:rsidP="00827B79">
      <w:pPr>
        <w:tabs>
          <w:tab w:val="left" w:pos="1035"/>
        </w:tabs>
        <w:rPr>
          <w:sz w:val="36"/>
          <w:szCs w:val="36"/>
        </w:rPr>
      </w:pPr>
    </w:p>
    <w:p w:rsidR="00C825BE" w:rsidRDefault="00C825BE" w:rsidP="00827B79">
      <w:pPr>
        <w:tabs>
          <w:tab w:val="left" w:pos="1035"/>
        </w:tabs>
        <w:rPr>
          <w:sz w:val="28"/>
          <w:szCs w:val="28"/>
        </w:rPr>
      </w:pPr>
      <w:r>
        <w:rPr>
          <w:sz w:val="36"/>
          <w:szCs w:val="36"/>
          <w:u w:val="single"/>
        </w:rPr>
        <w:lastRenderedPageBreak/>
        <w:t xml:space="preserve">Abbreviations </w:t>
      </w:r>
    </w:p>
    <w:p w:rsidR="00C825BE" w:rsidRDefault="00C825BE" w:rsidP="00827B79">
      <w:pPr>
        <w:tabs>
          <w:tab w:val="left" w:pos="1035"/>
        </w:tabs>
        <w:rPr>
          <w:sz w:val="28"/>
          <w:szCs w:val="28"/>
        </w:rPr>
      </w:pP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CBP                                 Capacity building program</w:t>
      </w: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CNRS                              National Council for Scientific Research</w:t>
      </w: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GDGA                             General Directorate of Geographical Affairs</w:t>
      </w:r>
    </w:p>
    <w:p w:rsidR="00E14A97" w:rsidRDefault="00E14A97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GIS                                  Geographical Information System</w:t>
      </w: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IHO                                 International Hydrographic Organization</w:t>
      </w:r>
    </w:p>
    <w:p w:rsidR="005C15B8" w:rsidRDefault="005C15B8" w:rsidP="005C15B8">
      <w:pPr>
        <w:tabs>
          <w:tab w:val="left" w:pos="1035"/>
          <w:tab w:val="left" w:pos="2410"/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IMO                                International Maritime Organization</w:t>
      </w: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LAF                                 Lebanese Armed Forces</w:t>
      </w:r>
    </w:p>
    <w:p w:rsidR="00C825BE" w:rsidRDefault="00C825BE" w:rsidP="00827B7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LNHS       </w:t>
      </w:r>
      <w:r w:rsidR="005C15B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Lebanese Navy Hydrographic Service</w:t>
      </w:r>
    </w:p>
    <w:p w:rsidR="005C15B8" w:rsidRDefault="005C15B8" w:rsidP="005C15B8">
      <w:pPr>
        <w:tabs>
          <w:tab w:val="left" w:pos="1035"/>
        </w:tabs>
        <w:ind w:right="-279"/>
        <w:rPr>
          <w:sz w:val="28"/>
          <w:szCs w:val="28"/>
        </w:rPr>
      </w:pPr>
      <w:r>
        <w:rPr>
          <w:sz w:val="28"/>
          <w:szCs w:val="28"/>
        </w:rPr>
        <w:t>MBSHC                          Mediterranean and Black Sea Hydrographic Commission</w:t>
      </w: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MSI                                Maritime Safety Information</w:t>
      </w: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NHC                               National Hydrographic Committee</w:t>
      </w:r>
    </w:p>
    <w:p w:rsidR="00C825BE" w:rsidRDefault="00C825BE" w:rsidP="00827B79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NtMs</w:t>
      </w:r>
      <w:proofErr w:type="spellEnd"/>
      <w:r>
        <w:rPr>
          <w:sz w:val="28"/>
          <w:szCs w:val="28"/>
        </w:rPr>
        <w:t xml:space="preserve">     </w:t>
      </w:r>
      <w:r w:rsidR="005C15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Notice to Mariners</w:t>
      </w:r>
    </w:p>
    <w:p w:rsidR="005C15B8" w:rsidRDefault="005C15B8" w:rsidP="005C15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PCA                               Primary Charting Authority</w:t>
      </w:r>
    </w:p>
    <w:p w:rsidR="00C825BE" w:rsidRDefault="00C825BE" w:rsidP="00827B7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POC       </w:t>
      </w:r>
      <w:r w:rsidR="005C15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Point of contact</w:t>
      </w:r>
    </w:p>
    <w:p w:rsidR="00C825BE" w:rsidRDefault="00C825BE" w:rsidP="00827B7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SHOM                           Hydrographic and Oceanographic Service of the French Navy</w:t>
      </w:r>
    </w:p>
    <w:p w:rsidR="00B34FAD" w:rsidRDefault="00B34FAD" w:rsidP="00827B7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SOLAS                           Safety of Life at Sea</w:t>
      </w:r>
    </w:p>
    <w:p w:rsidR="00B34FAD" w:rsidRDefault="00B34FAD" w:rsidP="00827B79">
      <w:pPr>
        <w:tabs>
          <w:tab w:val="left" w:pos="1035"/>
        </w:tabs>
        <w:rPr>
          <w:sz w:val="28"/>
          <w:szCs w:val="28"/>
        </w:rPr>
      </w:pPr>
    </w:p>
    <w:p w:rsidR="00B34FAD" w:rsidRDefault="00B34FAD" w:rsidP="00827B79">
      <w:pPr>
        <w:tabs>
          <w:tab w:val="left" w:pos="1035"/>
        </w:tabs>
        <w:rPr>
          <w:sz w:val="28"/>
          <w:szCs w:val="28"/>
        </w:rPr>
      </w:pPr>
    </w:p>
    <w:p w:rsidR="006427D9" w:rsidRDefault="006427D9" w:rsidP="00827B79">
      <w:pPr>
        <w:tabs>
          <w:tab w:val="left" w:pos="1035"/>
        </w:tabs>
        <w:rPr>
          <w:sz w:val="28"/>
          <w:szCs w:val="28"/>
        </w:rPr>
      </w:pPr>
    </w:p>
    <w:p w:rsidR="00827B79" w:rsidRDefault="00827B79" w:rsidP="00827B79">
      <w:pPr>
        <w:tabs>
          <w:tab w:val="left" w:pos="1035"/>
        </w:tabs>
        <w:rPr>
          <w:sz w:val="36"/>
          <w:szCs w:val="36"/>
          <w:u w:val="single"/>
        </w:rPr>
      </w:pPr>
      <w:r w:rsidRPr="00827B79">
        <w:rPr>
          <w:sz w:val="36"/>
          <w:szCs w:val="36"/>
          <w:u w:val="single"/>
        </w:rPr>
        <w:lastRenderedPageBreak/>
        <w:t xml:space="preserve">Introduction </w:t>
      </w:r>
    </w:p>
    <w:p w:rsidR="00827B79" w:rsidRDefault="00827B79" w:rsidP="00EF6FBC">
      <w:pPr>
        <w:tabs>
          <w:tab w:val="left" w:pos="1035"/>
        </w:tabs>
        <w:ind w:firstLine="709"/>
        <w:rPr>
          <w:sz w:val="28"/>
          <w:szCs w:val="28"/>
        </w:rPr>
      </w:pPr>
      <w:r w:rsidRPr="00547341">
        <w:rPr>
          <w:sz w:val="28"/>
          <w:szCs w:val="28"/>
        </w:rPr>
        <w:t xml:space="preserve">The aim of this report is to show the current </w:t>
      </w:r>
      <w:r w:rsidR="00547341" w:rsidRPr="00547341">
        <w:rPr>
          <w:sz w:val="28"/>
          <w:szCs w:val="28"/>
        </w:rPr>
        <w:t>situation of</w:t>
      </w:r>
      <w:r w:rsidR="00856030">
        <w:rPr>
          <w:sz w:val="28"/>
          <w:szCs w:val="28"/>
        </w:rPr>
        <w:t xml:space="preserve"> Hydrography in Lebanon</w:t>
      </w:r>
      <w:r w:rsidR="005B06BD">
        <w:rPr>
          <w:sz w:val="28"/>
          <w:szCs w:val="28"/>
        </w:rPr>
        <w:t xml:space="preserve"> and all the progress </w:t>
      </w:r>
      <w:r w:rsidR="00856030">
        <w:rPr>
          <w:sz w:val="28"/>
          <w:szCs w:val="28"/>
        </w:rPr>
        <w:t>made</w:t>
      </w:r>
      <w:r w:rsidR="00547341">
        <w:rPr>
          <w:sz w:val="28"/>
          <w:szCs w:val="28"/>
        </w:rPr>
        <w:t xml:space="preserve"> since the last </w:t>
      </w:r>
      <w:r w:rsidR="000D0379">
        <w:rPr>
          <w:sz w:val="28"/>
          <w:szCs w:val="28"/>
        </w:rPr>
        <w:t>International Hydrographic Organization (</w:t>
      </w:r>
      <w:r w:rsidR="00547341">
        <w:rPr>
          <w:sz w:val="28"/>
          <w:szCs w:val="28"/>
        </w:rPr>
        <w:t>IHO</w:t>
      </w:r>
      <w:r w:rsidR="000D0379">
        <w:rPr>
          <w:sz w:val="28"/>
          <w:szCs w:val="28"/>
        </w:rPr>
        <w:t>)</w:t>
      </w:r>
      <w:r w:rsidR="00547341">
        <w:rPr>
          <w:sz w:val="28"/>
          <w:szCs w:val="28"/>
        </w:rPr>
        <w:t xml:space="preserve"> technical team visit to Lebanon in </w:t>
      </w:r>
      <w:r w:rsidR="00E50A12">
        <w:rPr>
          <w:sz w:val="28"/>
          <w:szCs w:val="28"/>
        </w:rPr>
        <w:t>February 2014</w:t>
      </w:r>
      <w:r w:rsidR="00547341" w:rsidRPr="00547341">
        <w:rPr>
          <w:sz w:val="28"/>
          <w:szCs w:val="28"/>
        </w:rPr>
        <w:t>.</w:t>
      </w:r>
      <w:r w:rsidR="00547341">
        <w:rPr>
          <w:sz w:val="28"/>
          <w:szCs w:val="28"/>
        </w:rPr>
        <w:t xml:space="preserve"> The report will also cover</w:t>
      </w:r>
      <w:r w:rsidR="00E50A12">
        <w:rPr>
          <w:sz w:val="28"/>
          <w:szCs w:val="28"/>
        </w:rPr>
        <w:t xml:space="preserve"> how the</w:t>
      </w:r>
      <w:r w:rsidR="00762817">
        <w:rPr>
          <w:sz w:val="28"/>
          <w:szCs w:val="28"/>
        </w:rPr>
        <w:t xml:space="preserve"> Lebanese Navy Hydrographic Service</w:t>
      </w:r>
      <w:r w:rsidR="00E50A12">
        <w:rPr>
          <w:sz w:val="28"/>
          <w:szCs w:val="28"/>
        </w:rPr>
        <w:t xml:space="preserve"> </w:t>
      </w:r>
      <w:r w:rsidR="00762817">
        <w:rPr>
          <w:sz w:val="28"/>
          <w:szCs w:val="28"/>
        </w:rPr>
        <w:t>(</w:t>
      </w:r>
      <w:r w:rsidR="00E50A12">
        <w:rPr>
          <w:sz w:val="28"/>
          <w:szCs w:val="28"/>
        </w:rPr>
        <w:t>LNHS</w:t>
      </w:r>
      <w:r w:rsidR="00762817">
        <w:rPr>
          <w:sz w:val="28"/>
          <w:szCs w:val="28"/>
        </w:rPr>
        <w:t>)</w:t>
      </w:r>
      <w:r w:rsidR="00E50A12">
        <w:rPr>
          <w:sz w:val="28"/>
          <w:szCs w:val="28"/>
        </w:rPr>
        <w:t xml:space="preserve"> dealt with the technical visit recommendations. T</w:t>
      </w:r>
      <w:r w:rsidR="00856030">
        <w:rPr>
          <w:sz w:val="28"/>
          <w:szCs w:val="28"/>
        </w:rPr>
        <w:t>he capacity building needs</w:t>
      </w:r>
      <w:r w:rsidR="00E50A12">
        <w:rPr>
          <w:sz w:val="28"/>
          <w:szCs w:val="28"/>
        </w:rPr>
        <w:t xml:space="preserve"> of the LNHS are also included in the report.</w:t>
      </w:r>
    </w:p>
    <w:p w:rsidR="00547341" w:rsidRDefault="00856030" w:rsidP="00827B79">
      <w:pPr>
        <w:tabs>
          <w:tab w:val="left" w:pos="1035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Current situation</w:t>
      </w:r>
    </w:p>
    <w:p w:rsidR="00EF6FBC" w:rsidRDefault="00547341" w:rsidP="001D1E79">
      <w:pPr>
        <w:pStyle w:val="ListParagraph"/>
        <w:numPr>
          <w:ilvl w:val="0"/>
          <w:numId w:val="1"/>
        </w:numPr>
        <w:tabs>
          <w:tab w:val="left" w:pos="1035"/>
        </w:tabs>
        <w:rPr>
          <w:sz w:val="28"/>
          <w:szCs w:val="28"/>
        </w:rPr>
      </w:pPr>
      <w:r w:rsidRPr="00EF6FBC">
        <w:rPr>
          <w:sz w:val="28"/>
          <w:szCs w:val="28"/>
        </w:rPr>
        <w:t>The LNHS was established on the 1</w:t>
      </w:r>
      <w:r w:rsidRPr="00EF6FBC">
        <w:rPr>
          <w:sz w:val="28"/>
          <w:szCs w:val="28"/>
          <w:vertAlign w:val="superscript"/>
        </w:rPr>
        <w:t>st</w:t>
      </w:r>
      <w:r w:rsidRPr="00EF6FBC">
        <w:rPr>
          <w:sz w:val="28"/>
          <w:szCs w:val="28"/>
        </w:rPr>
        <w:t xml:space="preserve"> of February 2014</w:t>
      </w:r>
      <w:r w:rsidR="00E50A12" w:rsidRPr="00EF6FBC">
        <w:rPr>
          <w:sz w:val="28"/>
          <w:szCs w:val="28"/>
        </w:rPr>
        <w:t xml:space="preserve"> </w:t>
      </w:r>
      <w:r w:rsidR="00524E7D" w:rsidRPr="00EF6FBC">
        <w:rPr>
          <w:sz w:val="28"/>
          <w:szCs w:val="28"/>
        </w:rPr>
        <w:t xml:space="preserve">and was </w:t>
      </w:r>
      <w:r w:rsidR="00524E7D" w:rsidRPr="008437CE">
        <w:rPr>
          <w:sz w:val="28"/>
          <w:szCs w:val="28"/>
        </w:rPr>
        <w:t>acti</w:t>
      </w:r>
      <w:r w:rsidR="00FC2108" w:rsidRPr="008437CE">
        <w:rPr>
          <w:sz w:val="28"/>
          <w:szCs w:val="28"/>
        </w:rPr>
        <w:t>vated</w:t>
      </w:r>
      <w:r w:rsidR="00FC2108" w:rsidRPr="00EF6FBC">
        <w:rPr>
          <w:sz w:val="28"/>
          <w:szCs w:val="28"/>
        </w:rPr>
        <w:t xml:space="preserve"> on the 28</w:t>
      </w:r>
      <w:r w:rsidR="00FC2108" w:rsidRPr="00EF6FBC">
        <w:rPr>
          <w:sz w:val="28"/>
          <w:szCs w:val="28"/>
          <w:vertAlign w:val="superscript"/>
        </w:rPr>
        <w:t>th</w:t>
      </w:r>
      <w:r w:rsidR="00FC2108" w:rsidRPr="00EF6FBC">
        <w:rPr>
          <w:sz w:val="28"/>
          <w:szCs w:val="28"/>
        </w:rPr>
        <w:t xml:space="preserve"> of October 2014. The L</w:t>
      </w:r>
      <w:r w:rsidR="0088325D">
        <w:rPr>
          <w:sz w:val="28"/>
          <w:szCs w:val="28"/>
        </w:rPr>
        <w:t xml:space="preserve">NHS is currently located in </w:t>
      </w:r>
      <w:r w:rsidR="00FC2108" w:rsidRPr="00EF6FBC">
        <w:rPr>
          <w:sz w:val="28"/>
          <w:szCs w:val="28"/>
        </w:rPr>
        <w:t xml:space="preserve">Beirut Naval Base and is </w:t>
      </w:r>
      <w:r w:rsidR="002416E9" w:rsidRPr="00EF6FBC">
        <w:rPr>
          <w:sz w:val="28"/>
          <w:szCs w:val="28"/>
        </w:rPr>
        <w:t xml:space="preserve">directly </w:t>
      </w:r>
      <w:r w:rsidR="00FC2108" w:rsidRPr="00EF6FBC">
        <w:rPr>
          <w:sz w:val="28"/>
          <w:szCs w:val="28"/>
        </w:rPr>
        <w:t xml:space="preserve">attached to the Navy headquarters. </w:t>
      </w:r>
      <w:r w:rsidR="001D1E79">
        <w:rPr>
          <w:sz w:val="28"/>
          <w:szCs w:val="28"/>
        </w:rPr>
        <w:t>At the moment, the service consists of:</w:t>
      </w:r>
    </w:p>
    <w:p w:rsidR="001D1E79" w:rsidRDefault="001D1E79" w:rsidP="0088325D">
      <w:pPr>
        <w:pStyle w:val="ListParagraph"/>
        <w:numPr>
          <w:ilvl w:val="0"/>
          <w:numId w:val="4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Chief of the LNHS: Na</w:t>
      </w:r>
      <w:r w:rsidR="0088325D">
        <w:rPr>
          <w:sz w:val="28"/>
          <w:szCs w:val="28"/>
        </w:rPr>
        <w:t xml:space="preserve">vy surface warfare Commander </w:t>
      </w:r>
      <w:r>
        <w:rPr>
          <w:sz w:val="28"/>
          <w:szCs w:val="28"/>
        </w:rPr>
        <w:t>with</w:t>
      </w:r>
      <w:r w:rsidR="0088325D">
        <w:rPr>
          <w:sz w:val="28"/>
          <w:szCs w:val="28"/>
        </w:rPr>
        <w:t>out any</w:t>
      </w:r>
      <w:r>
        <w:rPr>
          <w:sz w:val="28"/>
          <w:szCs w:val="28"/>
        </w:rPr>
        <w:t xml:space="preserve"> hydrographic experience.</w:t>
      </w:r>
    </w:p>
    <w:p w:rsidR="001D1E79" w:rsidRDefault="001D1E79" w:rsidP="001D1E79">
      <w:pPr>
        <w:pStyle w:val="ListParagraph"/>
        <w:numPr>
          <w:ilvl w:val="0"/>
          <w:numId w:val="4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One hydrographic surveyor: Navy surface </w:t>
      </w:r>
      <w:r w:rsidR="0088325D">
        <w:rPr>
          <w:sz w:val="28"/>
          <w:szCs w:val="28"/>
        </w:rPr>
        <w:t xml:space="preserve">warfare Lieutenant with </w:t>
      </w:r>
      <w:r>
        <w:rPr>
          <w:sz w:val="28"/>
          <w:szCs w:val="28"/>
        </w:rPr>
        <w:t>a bachelor degree in Hydrography. Conducted a professional training</w:t>
      </w:r>
      <w:r w:rsidR="0088325D">
        <w:rPr>
          <w:sz w:val="28"/>
          <w:szCs w:val="28"/>
        </w:rPr>
        <w:t xml:space="preserve"> in the Royal Navy and onboard HM SML Gleaner.</w:t>
      </w:r>
    </w:p>
    <w:p w:rsidR="0033240B" w:rsidRDefault="005B06BD" w:rsidP="001D1E79">
      <w:pPr>
        <w:pStyle w:val="ListParagraph"/>
        <w:numPr>
          <w:ilvl w:val="0"/>
          <w:numId w:val="4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6 Petty officers and enlisted</w:t>
      </w:r>
      <w:r w:rsidR="0074143D">
        <w:rPr>
          <w:sz w:val="28"/>
          <w:szCs w:val="28"/>
        </w:rPr>
        <w:t xml:space="preserve"> who had followed a naval training and are qualified to navigate. They have a good scientific background with universities degrees in science,</w:t>
      </w:r>
      <w:r w:rsidR="00F24DD2">
        <w:rPr>
          <w:sz w:val="28"/>
          <w:szCs w:val="28"/>
        </w:rPr>
        <w:t xml:space="preserve"> computer science or</w:t>
      </w:r>
      <w:r w:rsidR="0074143D">
        <w:rPr>
          <w:sz w:val="28"/>
          <w:szCs w:val="28"/>
        </w:rPr>
        <w:t xml:space="preserve"> management. </w:t>
      </w:r>
    </w:p>
    <w:p w:rsidR="00EE4B1D" w:rsidRDefault="00EE4B1D" w:rsidP="00EE4B1D">
      <w:pPr>
        <w:pStyle w:val="ListParagraph"/>
        <w:tabs>
          <w:tab w:val="left" w:pos="1035"/>
        </w:tabs>
        <w:ind w:left="1440"/>
        <w:rPr>
          <w:sz w:val="28"/>
          <w:szCs w:val="28"/>
        </w:rPr>
      </w:pPr>
    </w:p>
    <w:p w:rsidR="000D0379" w:rsidRDefault="0088325D" w:rsidP="00594D92">
      <w:pPr>
        <w:pStyle w:val="ListParagraph"/>
        <w:numPr>
          <w:ilvl w:val="0"/>
          <w:numId w:val="1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On the 23</w:t>
      </w:r>
      <w:r w:rsidRPr="0088325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0D0379">
        <w:rPr>
          <w:sz w:val="28"/>
          <w:szCs w:val="28"/>
        </w:rPr>
        <w:t>of December 2014, the Lebanese</w:t>
      </w:r>
      <w:r>
        <w:rPr>
          <w:sz w:val="28"/>
          <w:szCs w:val="28"/>
        </w:rPr>
        <w:t xml:space="preserve"> government selected the LNHS to be</w:t>
      </w:r>
      <w:r w:rsidR="000D0379">
        <w:rPr>
          <w:sz w:val="28"/>
          <w:szCs w:val="28"/>
        </w:rPr>
        <w:t xml:space="preserve"> the national point of contact (P.O.C) for hydrography. As well, </w:t>
      </w:r>
      <w:r w:rsidR="00594D92">
        <w:rPr>
          <w:sz w:val="28"/>
          <w:szCs w:val="28"/>
        </w:rPr>
        <w:t>Lebanon</w:t>
      </w:r>
      <w:r w:rsidR="000D0379">
        <w:rPr>
          <w:sz w:val="28"/>
          <w:szCs w:val="28"/>
        </w:rPr>
        <w:t xml:space="preserve"> has started the</w:t>
      </w:r>
      <w:r w:rsidR="00594D92">
        <w:rPr>
          <w:sz w:val="28"/>
          <w:szCs w:val="28"/>
        </w:rPr>
        <w:t xml:space="preserve"> necessary formal procedures to join the IHO.</w:t>
      </w:r>
    </w:p>
    <w:p w:rsidR="00EE4B1D" w:rsidRDefault="00EE4B1D" w:rsidP="00EE4B1D">
      <w:pPr>
        <w:pStyle w:val="ListParagraph"/>
        <w:tabs>
          <w:tab w:val="left" w:pos="1035"/>
        </w:tabs>
        <w:rPr>
          <w:sz w:val="28"/>
          <w:szCs w:val="28"/>
        </w:rPr>
      </w:pPr>
    </w:p>
    <w:p w:rsidR="000D0379" w:rsidRDefault="000D0379" w:rsidP="00A252AC">
      <w:pPr>
        <w:pStyle w:val="ListParagraph"/>
        <w:numPr>
          <w:ilvl w:val="0"/>
          <w:numId w:val="1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Since the activation date, the LNHS personnel </w:t>
      </w:r>
      <w:r w:rsidR="003C25DE">
        <w:rPr>
          <w:sz w:val="28"/>
          <w:szCs w:val="28"/>
        </w:rPr>
        <w:t xml:space="preserve">(in the country and abroad) </w:t>
      </w:r>
      <w:r>
        <w:rPr>
          <w:sz w:val="28"/>
          <w:szCs w:val="28"/>
        </w:rPr>
        <w:t>are</w:t>
      </w:r>
      <w:r w:rsidR="00F632B4">
        <w:rPr>
          <w:sz w:val="28"/>
          <w:szCs w:val="28"/>
        </w:rPr>
        <w:t xml:space="preserve"> still</w:t>
      </w:r>
      <w:r>
        <w:rPr>
          <w:sz w:val="28"/>
          <w:szCs w:val="28"/>
        </w:rPr>
        <w:t xml:space="preserve"> following continuous </w:t>
      </w:r>
      <w:r w:rsidR="00F632B4">
        <w:rPr>
          <w:sz w:val="28"/>
          <w:szCs w:val="28"/>
        </w:rPr>
        <w:t>training in</w:t>
      </w:r>
      <w:r>
        <w:rPr>
          <w:sz w:val="28"/>
          <w:szCs w:val="28"/>
        </w:rPr>
        <w:t xml:space="preserve">:  </w:t>
      </w:r>
    </w:p>
    <w:p w:rsidR="002416E9" w:rsidRDefault="00F632B4" w:rsidP="000D0379">
      <w:pPr>
        <w:pStyle w:val="ListParagraph"/>
        <w:numPr>
          <w:ilvl w:val="0"/>
          <w:numId w:val="5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Surveying afloat (Hydrographic science, Single and </w:t>
      </w:r>
      <w:proofErr w:type="spellStart"/>
      <w:r>
        <w:rPr>
          <w:sz w:val="28"/>
          <w:szCs w:val="28"/>
        </w:rPr>
        <w:t>Multibeam</w:t>
      </w:r>
      <w:proofErr w:type="spellEnd"/>
      <w:r>
        <w:rPr>
          <w:sz w:val="28"/>
          <w:szCs w:val="28"/>
        </w:rPr>
        <w:t xml:space="preserve"> echo sounders, planning surveys…) including</w:t>
      </w:r>
      <w:r w:rsidR="00FF1B60">
        <w:rPr>
          <w:sz w:val="28"/>
          <w:szCs w:val="28"/>
        </w:rPr>
        <w:t xml:space="preserve"> practical training onboard R/V CANA.</w:t>
      </w:r>
    </w:p>
    <w:p w:rsidR="00FF1B60" w:rsidRDefault="00F632B4" w:rsidP="000D0379">
      <w:pPr>
        <w:pStyle w:val="ListParagraph"/>
        <w:numPr>
          <w:ilvl w:val="0"/>
          <w:numId w:val="5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Surveying ashore (Geodesy, projections, tides, Global positioning systems…) including</w:t>
      </w:r>
      <w:r w:rsidR="00FF1B60">
        <w:rPr>
          <w:sz w:val="28"/>
          <w:szCs w:val="28"/>
        </w:rPr>
        <w:t xml:space="preserve"> topographic equipment handling and Geographical Information System (GIS) </w:t>
      </w:r>
      <w:r>
        <w:rPr>
          <w:sz w:val="28"/>
          <w:szCs w:val="28"/>
        </w:rPr>
        <w:t xml:space="preserve">course </w:t>
      </w:r>
      <w:r w:rsidR="00FF1B60">
        <w:rPr>
          <w:sz w:val="28"/>
          <w:szCs w:val="28"/>
        </w:rPr>
        <w:t>in the Army General Directorate of Geographical Affairs</w:t>
      </w:r>
      <w:r>
        <w:rPr>
          <w:sz w:val="28"/>
          <w:szCs w:val="28"/>
        </w:rPr>
        <w:t xml:space="preserve"> (GDGA)</w:t>
      </w:r>
      <w:r w:rsidR="00FF1B60">
        <w:rPr>
          <w:sz w:val="28"/>
          <w:szCs w:val="28"/>
        </w:rPr>
        <w:t>.</w:t>
      </w:r>
    </w:p>
    <w:p w:rsidR="00FF1B60" w:rsidRDefault="00FF1B60" w:rsidP="000D0379">
      <w:pPr>
        <w:pStyle w:val="ListParagraph"/>
        <w:numPr>
          <w:ilvl w:val="0"/>
          <w:numId w:val="5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F632B4">
        <w:rPr>
          <w:sz w:val="28"/>
          <w:szCs w:val="28"/>
        </w:rPr>
        <w:t xml:space="preserve">aritime </w:t>
      </w:r>
      <w:r>
        <w:rPr>
          <w:sz w:val="28"/>
          <w:szCs w:val="28"/>
        </w:rPr>
        <w:t>S</w:t>
      </w:r>
      <w:r w:rsidR="00F632B4">
        <w:rPr>
          <w:sz w:val="28"/>
          <w:szCs w:val="28"/>
        </w:rPr>
        <w:t xml:space="preserve">afety </w:t>
      </w:r>
      <w:r>
        <w:rPr>
          <w:sz w:val="28"/>
          <w:szCs w:val="28"/>
        </w:rPr>
        <w:t>I</w:t>
      </w:r>
      <w:r w:rsidR="00F632B4">
        <w:rPr>
          <w:sz w:val="28"/>
          <w:szCs w:val="28"/>
        </w:rPr>
        <w:t xml:space="preserve">nformation (MSI) course (responsibilities of Lebanon as national coordinator, </w:t>
      </w:r>
      <w:r w:rsidR="003C25DE">
        <w:rPr>
          <w:sz w:val="28"/>
          <w:szCs w:val="28"/>
        </w:rPr>
        <w:t xml:space="preserve">gathering, dealing with and reporting navigational warnings…) </w:t>
      </w:r>
      <w:r w:rsidR="00F632B4">
        <w:rPr>
          <w:sz w:val="28"/>
          <w:szCs w:val="28"/>
        </w:rPr>
        <w:t>conducted by a French mobile team from the French Navy</w:t>
      </w:r>
      <w:r w:rsidR="003C25DE">
        <w:rPr>
          <w:sz w:val="28"/>
          <w:szCs w:val="28"/>
        </w:rPr>
        <w:t xml:space="preserve"> hydrographic service (SHOM).</w:t>
      </w:r>
    </w:p>
    <w:p w:rsidR="003C25DE" w:rsidRDefault="003C25DE" w:rsidP="000D0379">
      <w:pPr>
        <w:pStyle w:val="ListParagraph"/>
        <w:numPr>
          <w:ilvl w:val="0"/>
          <w:numId w:val="5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Basic and advanced hydrographic surveying courses followed by 2 officers in the Italian Navy Hydrographic institute.</w:t>
      </w:r>
    </w:p>
    <w:p w:rsidR="00EE4B1D" w:rsidRDefault="00EE4B1D" w:rsidP="00EE4B1D">
      <w:pPr>
        <w:pStyle w:val="ListParagraph"/>
        <w:tabs>
          <w:tab w:val="left" w:pos="1035"/>
        </w:tabs>
        <w:ind w:left="1500"/>
        <w:rPr>
          <w:sz w:val="28"/>
          <w:szCs w:val="28"/>
        </w:rPr>
      </w:pPr>
    </w:p>
    <w:p w:rsidR="009321E8" w:rsidRDefault="0094178F" w:rsidP="0094178F">
      <w:pPr>
        <w:pStyle w:val="ListParagraph"/>
        <w:numPr>
          <w:ilvl w:val="0"/>
          <w:numId w:val="1"/>
        </w:numPr>
        <w:tabs>
          <w:tab w:val="left" w:pos="993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Although no surveying or cartographic capabilities are available so far, t</w:t>
      </w:r>
      <w:r w:rsidR="009321E8">
        <w:rPr>
          <w:sz w:val="28"/>
          <w:szCs w:val="28"/>
        </w:rPr>
        <w:t>he LNHS has prepared a capacity b</w:t>
      </w:r>
      <w:r w:rsidR="008437CE">
        <w:rPr>
          <w:sz w:val="28"/>
          <w:szCs w:val="28"/>
        </w:rPr>
        <w:t xml:space="preserve">uilding plan for the upcoming </w:t>
      </w:r>
      <w:r w:rsidR="009321E8">
        <w:rPr>
          <w:sz w:val="28"/>
          <w:szCs w:val="28"/>
        </w:rPr>
        <w:t>years</w:t>
      </w:r>
      <w:r>
        <w:rPr>
          <w:sz w:val="28"/>
          <w:szCs w:val="28"/>
        </w:rPr>
        <w:t xml:space="preserve"> and technical specifications for</w:t>
      </w:r>
      <w:r w:rsidR="009321E8">
        <w:rPr>
          <w:sz w:val="28"/>
          <w:szCs w:val="28"/>
        </w:rPr>
        <w:t xml:space="preserve"> a full hydrographi</w:t>
      </w:r>
      <w:r>
        <w:rPr>
          <w:sz w:val="28"/>
          <w:szCs w:val="28"/>
        </w:rPr>
        <w:t>c system for shallow and deep water’s surveys.</w:t>
      </w:r>
    </w:p>
    <w:p w:rsidR="00EE4B1D" w:rsidRDefault="00EE4B1D" w:rsidP="00EE4B1D">
      <w:pPr>
        <w:pStyle w:val="ListParagraph"/>
        <w:tabs>
          <w:tab w:val="left" w:pos="1035"/>
        </w:tabs>
        <w:rPr>
          <w:sz w:val="28"/>
          <w:szCs w:val="28"/>
        </w:rPr>
      </w:pPr>
    </w:p>
    <w:p w:rsidR="0023254D" w:rsidRDefault="00EE4B1D" w:rsidP="0094178F">
      <w:pPr>
        <w:pStyle w:val="ListParagraph"/>
        <w:numPr>
          <w:ilvl w:val="0"/>
          <w:numId w:val="1"/>
        </w:numPr>
        <w:tabs>
          <w:tab w:val="left" w:pos="993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LNHS is currently establishing a national MSI plan as a matter of priority which will make it</w:t>
      </w:r>
      <w:r w:rsidR="005605C6">
        <w:rPr>
          <w:sz w:val="28"/>
          <w:szCs w:val="28"/>
        </w:rPr>
        <w:t xml:space="preserve"> ready to deal with MSI and will ensure a continuous flow of exchangeable information between the national authorities, sub-regional and regional coordinators (Cyprus, NAVAREA III coordinator- Spain…</w:t>
      </w:r>
      <w:r>
        <w:rPr>
          <w:sz w:val="28"/>
          <w:szCs w:val="28"/>
        </w:rPr>
        <w:t>). As a result,</w:t>
      </w:r>
      <w:r w:rsidR="005605C6">
        <w:rPr>
          <w:sz w:val="28"/>
          <w:szCs w:val="28"/>
        </w:rPr>
        <w:t xml:space="preserve"> the cartographic production </w:t>
      </w:r>
      <w:r>
        <w:rPr>
          <w:sz w:val="28"/>
          <w:szCs w:val="28"/>
        </w:rPr>
        <w:t xml:space="preserve">will be kept </w:t>
      </w:r>
      <w:r w:rsidR="005605C6">
        <w:rPr>
          <w:sz w:val="28"/>
          <w:szCs w:val="28"/>
        </w:rPr>
        <w:t>up to date (although the unde</w:t>
      </w:r>
      <w:r>
        <w:rPr>
          <w:sz w:val="28"/>
          <w:szCs w:val="28"/>
        </w:rPr>
        <w:t>rlying surveys are old) and achieving</w:t>
      </w:r>
      <w:r w:rsidR="005605C6">
        <w:rPr>
          <w:sz w:val="28"/>
          <w:szCs w:val="28"/>
        </w:rPr>
        <w:t xml:space="preserve"> by that the phase one of the capacity building program. </w:t>
      </w:r>
    </w:p>
    <w:p w:rsidR="006E4930" w:rsidRPr="006E4930" w:rsidRDefault="006E4930" w:rsidP="006E4930">
      <w:pPr>
        <w:pStyle w:val="ListParagraph"/>
        <w:rPr>
          <w:sz w:val="28"/>
          <w:szCs w:val="28"/>
        </w:rPr>
      </w:pPr>
    </w:p>
    <w:p w:rsidR="000D4787" w:rsidRPr="000D4787" w:rsidRDefault="000D4787" w:rsidP="000D4787">
      <w:pPr>
        <w:pStyle w:val="ListParagraph"/>
        <w:numPr>
          <w:ilvl w:val="0"/>
          <w:numId w:val="1"/>
        </w:numPr>
        <w:tabs>
          <w:tab w:val="left" w:pos="993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A protocol of cooperation in hydrography, o</w:t>
      </w:r>
      <w:r w:rsidR="006E4930">
        <w:rPr>
          <w:sz w:val="28"/>
          <w:szCs w:val="28"/>
        </w:rPr>
        <w:t xml:space="preserve">ceanography and </w:t>
      </w:r>
      <w:r>
        <w:rPr>
          <w:sz w:val="28"/>
          <w:szCs w:val="28"/>
        </w:rPr>
        <w:t>nautical charting</w:t>
      </w:r>
      <w:r w:rsidR="002461FF">
        <w:rPr>
          <w:sz w:val="28"/>
          <w:szCs w:val="28"/>
        </w:rPr>
        <w:t xml:space="preserve"> (training and mutual survey operations)</w:t>
      </w:r>
      <w:r w:rsidR="006E4930">
        <w:rPr>
          <w:sz w:val="28"/>
          <w:szCs w:val="28"/>
        </w:rPr>
        <w:t xml:space="preserve"> had been discussed and is still under study between Turkey and Lebanon</w:t>
      </w:r>
      <w:r w:rsidR="002461FF">
        <w:rPr>
          <w:sz w:val="28"/>
          <w:szCs w:val="28"/>
        </w:rPr>
        <w:t xml:space="preserve"> after a visit executed</w:t>
      </w:r>
      <w:r w:rsidR="006E4930">
        <w:rPr>
          <w:sz w:val="28"/>
          <w:szCs w:val="28"/>
        </w:rPr>
        <w:t xml:space="preserve"> </w:t>
      </w:r>
      <w:r w:rsidR="00324559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the Chief of the LNHS and 2 </w:t>
      </w:r>
      <w:r w:rsidR="00324559">
        <w:rPr>
          <w:sz w:val="28"/>
          <w:szCs w:val="28"/>
        </w:rPr>
        <w:t>Lebanese Nav</w:t>
      </w:r>
      <w:r w:rsidR="002461FF">
        <w:rPr>
          <w:sz w:val="28"/>
          <w:szCs w:val="28"/>
        </w:rPr>
        <w:t>y officers to the Turkish Navy Office of Navigation, hydrography and Oceanography.</w:t>
      </w:r>
      <w:r>
        <w:rPr>
          <w:sz w:val="28"/>
          <w:szCs w:val="28"/>
        </w:rPr>
        <w:t xml:space="preserve"> On the other hand, another protocol of cooperation in the fields of hydrography and nautical charting is also still under study with the SHOM.</w:t>
      </w:r>
    </w:p>
    <w:p w:rsidR="002461FF" w:rsidRPr="002461FF" w:rsidRDefault="002461FF" w:rsidP="002461FF">
      <w:pPr>
        <w:pStyle w:val="ListParagraph"/>
        <w:rPr>
          <w:sz w:val="28"/>
          <w:szCs w:val="28"/>
        </w:rPr>
      </w:pPr>
    </w:p>
    <w:p w:rsidR="002461FF" w:rsidRDefault="002461FF" w:rsidP="0047533E">
      <w:pPr>
        <w:pStyle w:val="ListParagraph"/>
        <w:numPr>
          <w:ilvl w:val="0"/>
          <w:numId w:val="1"/>
        </w:numPr>
        <w:tabs>
          <w:tab w:val="left" w:pos="993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The LNHS has started to supervise the different type</w:t>
      </w:r>
      <w:r w:rsidR="00EF1B4B">
        <w:rPr>
          <w:sz w:val="28"/>
          <w:szCs w:val="28"/>
        </w:rPr>
        <w:t>s</w:t>
      </w:r>
      <w:r>
        <w:rPr>
          <w:sz w:val="28"/>
          <w:szCs w:val="28"/>
        </w:rPr>
        <w:t xml:space="preserve"> of survey operations executed by national vessels </w:t>
      </w:r>
      <w:r w:rsidR="0047533E">
        <w:rPr>
          <w:sz w:val="28"/>
          <w:szCs w:val="28"/>
        </w:rPr>
        <w:t xml:space="preserve">in the Lebanese waters </w:t>
      </w:r>
      <w:r>
        <w:rPr>
          <w:sz w:val="28"/>
          <w:szCs w:val="28"/>
        </w:rPr>
        <w:t>(ex. Survey launch “Jack Daniels” which conducts underwater wires and pipes inspection’s surveys) and to cooperate with them for national benefits</w:t>
      </w:r>
      <w:r w:rsidR="00EF1B4B">
        <w:rPr>
          <w:sz w:val="28"/>
          <w:szCs w:val="28"/>
        </w:rPr>
        <w:t>.</w:t>
      </w:r>
    </w:p>
    <w:p w:rsidR="00EF1B4B" w:rsidRPr="00EF1B4B" w:rsidRDefault="00EF1B4B" w:rsidP="00EF1B4B">
      <w:pPr>
        <w:pStyle w:val="ListParagraph"/>
        <w:rPr>
          <w:sz w:val="28"/>
          <w:szCs w:val="28"/>
        </w:rPr>
      </w:pPr>
    </w:p>
    <w:p w:rsidR="00EF1B4B" w:rsidRPr="002461FF" w:rsidRDefault="00EF1B4B" w:rsidP="005969DB">
      <w:pPr>
        <w:pStyle w:val="ListParagraph"/>
        <w:numPr>
          <w:ilvl w:val="0"/>
          <w:numId w:val="1"/>
        </w:numPr>
        <w:tabs>
          <w:tab w:val="left" w:pos="993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The LNHS </w:t>
      </w:r>
      <w:r w:rsidR="005969DB">
        <w:rPr>
          <w:sz w:val="28"/>
          <w:szCs w:val="28"/>
        </w:rPr>
        <w:t>presented a lecture titled “</w:t>
      </w:r>
      <w:r w:rsidR="00A714FF">
        <w:rPr>
          <w:sz w:val="28"/>
          <w:szCs w:val="28"/>
        </w:rPr>
        <w:t xml:space="preserve">The National and Economical importance of the LNHS” </w:t>
      </w:r>
      <w:r w:rsidR="005969DB">
        <w:rPr>
          <w:sz w:val="28"/>
          <w:szCs w:val="28"/>
        </w:rPr>
        <w:t>to officers from Lebanese Armed F</w:t>
      </w:r>
      <w:r w:rsidR="00A714FF">
        <w:rPr>
          <w:sz w:val="28"/>
          <w:szCs w:val="28"/>
        </w:rPr>
        <w:t>orces</w:t>
      </w:r>
      <w:r w:rsidR="005969DB">
        <w:rPr>
          <w:sz w:val="28"/>
          <w:szCs w:val="28"/>
        </w:rPr>
        <w:t xml:space="preserve"> (LAF)</w:t>
      </w:r>
      <w:bookmarkStart w:id="0" w:name="_GoBack"/>
      <w:bookmarkEnd w:id="0"/>
      <w:r w:rsidR="00A714FF">
        <w:rPr>
          <w:sz w:val="28"/>
          <w:szCs w:val="28"/>
        </w:rPr>
        <w:t xml:space="preserve"> units in order to introduce hydrography for them and to increase their awareness regarding the importance of the jobs and missions of the LNHS.</w:t>
      </w:r>
    </w:p>
    <w:p w:rsidR="002416E9" w:rsidRPr="004375AF" w:rsidRDefault="002416E9" w:rsidP="004375AF">
      <w:pPr>
        <w:tabs>
          <w:tab w:val="left" w:pos="1035"/>
        </w:tabs>
        <w:rPr>
          <w:sz w:val="28"/>
          <w:szCs w:val="28"/>
        </w:rPr>
      </w:pPr>
    </w:p>
    <w:p w:rsidR="0047533E" w:rsidRPr="00AA120A" w:rsidRDefault="00AA120A" w:rsidP="00AA120A">
      <w:pPr>
        <w:tabs>
          <w:tab w:val="left" w:pos="1035"/>
        </w:tabs>
        <w:ind w:left="360"/>
        <w:rPr>
          <w:sz w:val="28"/>
          <w:szCs w:val="28"/>
        </w:rPr>
      </w:pPr>
      <w:r>
        <w:rPr>
          <w:sz w:val="36"/>
          <w:szCs w:val="36"/>
          <w:u w:val="single"/>
        </w:rPr>
        <w:t>Near Future to do</w:t>
      </w:r>
    </w:p>
    <w:p w:rsidR="0047533E" w:rsidRPr="0047533E" w:rsidRDefault="0047533E" w:rsidP="0047533E">
      <w:pPr>
        <w:pStyle w:val="ListParagraph"/>
        <w:tabs>
          <w:tab w:val="left" w:pos="1035"/>
        </w:tabs>
        <w:rPr>
          <w:sz w:val="28"/>
          <w:szCs w:val="28"/>
        </w:rPr>
      </w:pPr>
    </w:p>
    <w:p w:rsidR="0047533E" w:rsidRPr="0047533E" w:rsidRDefault="0047533E" w:rsidP="0047533E">
      <w:pPr>
        <w:pStyle w:val="ListParagraph"/>
        <w:numPr>
          <w:ilvl w:val="0"/>
          <w:numId w:val="3"/>
        </w:numPr>
        <w:tabs>
          <w:tab w:val="left" w:pos="10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By achieving the phase one (MSI)</w:t>
      </w:r>
      <w:r w:rsidR="00D22379">
        <w:rPr>
          <w:sz w:val="28"/>
          <w:szCs w:val="28"/>
        </w:rPr>
        <w:t xml:space="preserve"> of the capacity building program, the LNHS will be concentrating on phase</w:t>
      </w:r>
      <w:r w:rsidR="000D3894">
        <w:rPr>
          <w:sz w:val="28"/>
          <w:szCs w:val="28"/>
        </w:rPr>
        <w:t xml:space="preserve"> two “conducting survey operations</w:t>
      </w:r>
      <w:r w:rsidR="00D22379">
        <w:rPr>
          <w:sz w:val="28"/>
          <w:szCs w:val="28"/>
        </w:rPr>
        <w:t>”.</w:t>
      </w:r>
    </w:p>
    <w:p w:rsidR="0047533E" w:rsidRPr="0047533E" w:rsidRDefault="00D22379" w:rsidP="0047533E">
      <w:pPr>
        <w:pStyle w:val="ListParagraph"/>
        <w:tabs>
          <w:tab w:val="left" w:pos="1035"/>
        </w:tabs>
        <w:rPr>
          <w:sz w:val="28"/>
          <w:szCs w:val="28"/>
        </w:rPr>
      </w:pPr>
      <w:r w:rsidRPr="0047533E">
        <w:rPr>
          <w:sz w:val="28"/>
          <w:szCs w:val="28"/>
        </w:rPr>
        <w:t xml:space="preserve"> </w:t>
      </w:r>
    </w:p>
    <w:p w:rsidR="004375AF" w:rsidRDefault="004375AF" w:rsidP="004375AF">
      <w:pPr>
        <w:pStyle w:val="ListParagraph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The LNHS as POC for hydrography in Lebanon is also </w:t>
      </w:r>
      <w:r w:rsidR="000D3894">
        <w:rPr>
          <w:sz w:val="28"/>
          <w:szCs w:val="28"/>
        </w:rPr>
        <w:t xml:space="preserve">following up the creation of a </w:t>
      </w:r>
      <w:r>
        <w:rPr>
          <w:sz w:val="28"/>
          <w:szCs w:val="28"/>
        </w:rPr>
        <w:t>National Committee of Int</w:t>
      </w:r>
      <w:r w:rsidR="000D3894">
        <w:rPr>
          <w:sz w:val="28"/>
          <w:szCs w:val="28"/>
        </w:rPr>
        <w:t>egrated Maritime Policy</w:t>
      </w:r>
      <w:r w:rsidR="00773A41">
        <w:rPr>
          <w:sz w:val="28"/>
          <w:szCs w:val="28"/>
        </w:rPr>
        <w:t xml:space="preserve"> and a </w:t>
      </w:r>
      <w:r w:rsidR="0047533E">
        <w:rPr>
          <w:sz w:val="28"/>
          <w:szCs w:val="28"/>
        </w:rPr>
        <w:t>Na</w:t>
      </w:r>
      <w:r w:rsidR="000D3894">
        <w:rPr>
          <w:sz w:val="28"/>
          <w:szCs w:val="28"/>
        </w:rPr>
        <w:t>v</w:t>
      </w:r>
      <w:r w:rsidR="0047533E">
        <w:rPr>
          <w:sz w:val="28"/>
          <w:szCs w:val="28"/>
        </w:rPr>
        <w:t>y Hydrographic Committee (</w:t>
      </w:r>
      <w:r w:rsidR="00773A41">
        <w:rPr>
          <w:sz w:val="28"/>
          <w:szCs w:val="28"/>
        </w:rPr>
        <w:t>NHC</w:t>
      </w:r>
      <w:r w:rsidR="0047533E">
        <w:rPr>
          <w:sz w:val="28"/>
          <w:szCs w:val="28"/>
        </w:rPr>
        <w:t>)</w:t>
      </w:r>
      <w:r>
        <w:rPr>
          <w:sz w:val="28"/>
          <w:szCs w:val="28"/>
        </w:rPr>
        <w:t xml:space="preserve"> where all the </w:t>
      </w:r>
      <w:r w:rsidR="0047533E">
        <w:rPr>
          <w:sz w:val="28"/>
          <w:szCs w:val="28"/>
        </w:rPr>
        <w:t xml:space="preserve">national </w:t>
      </w:r>
      <w:r>
        <w:rPr>
          <w:sz w:val="28"/>
          <w:szCs w:val="28"/>
        </w:rPr>
        <w:t>maritime stakeholders will be presented.</w:t>
      </w:r>
    </w:p>
    <w:p w:rsidR="00E14A97" w:rsidRPr="00EF6FBC" w:rsidRDefault="00E14A97" w:rsidP="00E14A97">
      <w:pPr>
        <w:pStyle w:val="ListParagraph"/>
        <w:tabs>
          <w:tab w:val="left" w:pos="1035"/>
        </w:tabs>
        <w:rPr>
          <w:sz w:val="28"/>
          <w:szCs w:val="28"/>
        </w:rPr>
      </w:pPr>
    </w:p>
    <w:p w:rsidR="005605C6" w:rsidRPr="0047533E" w:rsidRDefault="00F9406A" w:rsidP="0047533E">
      <w:pPr>
        <w:tabs>
          <w:tab w:val="left" w:pos="1035"/>
        </w:tabs>
        <w:ind w:left="36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Needs and requests</w:t>
      </w:r>
    </w:p>
    <w:p w:rsidR="0041437B" w:rsidRDefault="00BB7356" w:rsidP="00D22379">
      <w:pPr>
        <w:tabs>
          <w:tab w:val="left" w:pos="1035"/>
        </w:tabs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884BFB">
        <w:rPr>
          <w:sz w:val="28"/>
          <w:szCs w:val="28"/>
        </w:rPr>
        <w:t xml:space="preserve">order to develop and strengthen </w:t>
      </w:r>
      <w:r w:rsidR="0041437B">
        <w:rPr>
          <w:sz w:val="28"/>
          <w:szCs w:val="28"/>
        </w:rPr>
        <w:t xml:space="preserve">hydrographic </w:t>
      </w:r>
      <w:r>
        <w:rPr>
          <w:sz w:val="28"/>
          <w:szCs w:val="28"/>
        </w:rPr>
        <w:t>capabilities</w:t>
      </w:r>
      <w:r w:rsidR="0041437B">
        <w:rPr>
          <w:sz w:val="28"/>
          <w:szCs w:val="28"/>
        </w:rPr>
        <w:t xml:space="preserve"> and reach the internationally recognized standards, the LNHS seeks </w:t>
      </w:r>
      <w:r w:rsidR="00D22379">
        <w:rPr>
          <w:sz w:val="28"/>
          <w:szCs w:val="28"/>
        </w:rPr>
        <w:t xml:space="preserve">the following </w:t>
      </w:r>
      <w:r w:rsidR="0041437B">
        <w:rPr>
          <w:sz w:val="28"/>
          <w:szCs w:val="28"/>
        </w:rPr>
        <w:t>he</w:t>
      </w:r>
      <w:r w:rsidR="00D22379">
        <w:rPr>
          <w:sz w:val="28"/>
          <w:szCs w:val="28"/>
        </w:rPr>
        <w:t>lp and support:</w:t>
      </w:r>
    </w:p>
    <w:p w:rsidR="00BB7356" w:rsidRDefault="0041437B" w:rsidP="0041437B">
      <w:pPr>
        <w:pStyle w:val="ListParagraph"/>
        <w:numPr>
          <w:ilvl w:val="0"/>
          <w:numId w:val="2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More training to gain the necessary professional experience in the different hydrographic fields. (</w:t>
      </w:r>
      <w:r w:rsidR="00884BFB">
        <w:rPr>
          <w:sz w:val="28"/>
          <w:szCs w:val="28"/>
        </w:rPr>
        <w:t>Short</w:t>
      </w:r>
      <w:r>
        <w:rPr>
          <w:sz w:val="28"/>
          <w:szCs w:val="28"/>
        </w:rPr>
        <w:t xml:space="preserve"> courses</w:t>
      </w:r>
      <w:r w:rsidR="009321E8">
        <w:rPr>
          <w:sz w:val="28"/>
          <w:szCs w:val="28"/>
        </w:rPr>
        <w:t xml:space="preserve"> opportunities</w:t>
      </w:r>
      <w:r>
        <w:rPr>
          <w:sz w:val="28"/>
          <w:szCs w:val="28"/>
        </w:rPr>
        <w:t xml:space="preserve"> in the fundamentals of hydrographic data gathering are available through the IHO CBP).</w:t>
      </w:r>
    </w:p>
    <w:p w:rsidR="000D3894" w:rsidRDefault="001C2F2A" w:rsidP="000D3894">
      <w:pPr>
        <w:pStyle w:val="ListParagraph"/>
        <w:numPr>
          <w:ilvl w:val="0"/>
          <w:numId w:val="2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MBSHC to inform NAVAREA III coordinator the relevant contact of the LNHS-MSI coordinator.</w:t>
      </w:r>
      <w:r w:rsidR="000D3894" w:rsidRPr="000D3894">
        <w:rPr>
          <w:sz w:val="28"/>
          <w:szCs w:val="28"/>
        </w:rPr>
        <w:t xml:space="preserve"> </w:t>
      </w:r>
    </w:p>
    <w:p w:rsidR="0041437B" w:rsidRPr="000D3894" w:rsidRDefault="000D3894" w:rsidP="000D3894">
      <w:pPr>
        <w:pStyle w:val="ListParagraph"/>
        <w:numPr>
          <w:ilvl w:val="0"/>
          <w:numId w:val="2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MBSHC to support the access of Lebanon, as member, to the IHO.</w:t>
      </w:r>
    </w:p>
    <w:p w:rsidR="001C2F2A" w:rsidRDefault="001C2F2A" w:rsidP="0041437B">
      <w:pPr>
        <w:pStyle w:val="ListParagraph"/>
        <w:numPr>
          <w:ilvl w:val="0"/>
          <w:numId w:val="2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Establishing long-term tide gauges system (at least three covering </w:t>
      </w:r>
      <w:r w:rsidR="00884BFB">
        <w:rPr>
          <w:sz w:val="28"/>
          <w:szCs w:val="28"/>
        </w:rPr>
        <w:t>the entire</w:t>
      </w:r>
      <w:r>
        <w:rPr>
          <w:sz w:val="28"/>
          <w:szCs w:val="28"/>
        </w:rPr>
        <w:t xml:space="preserve"> Lebanese coastline) to determine the different vertical </w:t>
      </w:r>
      <w:r w:rsidR="00AA120A">
        <w:rPr>
          <w:sz w:val="28"/>
          <w:szCs w:val="28"/>
        </w:rPr>
        <w:t>datum</w:t>
      </w:r>
      <w:r>
        <w:rPr>
          <w:sz w:val="28"/>
          <w:szCs w:val="28"/>
        </w:rPr>
        <w:t xml:space="preserve"> and to monitor the tides and sea level changing.</w:t>
      </w:r>
    </w:p>
    <w:p w:rsidR="00773A41" w:rsidRDefault="00773A41" w:rsidP="0041437B">
      <w:pPr>
        <w:pStyle w:val="ListParagraph"/>
        <w:numPr>
          <w:ilvl w:val="0"/>
          <w:numId w:val="2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Procurement of survey equipment.</w:t>
      </w:r>
    </w:p>
    <w:p w:rsidR="00884BFB" w:rsidRDefault="00CA0F2B" w:rsidP="0041437B">
      <w:pPr>
        <w:pStyle w:val="ListParagraph"/>
        <w:numPr>
          <w:ilvl w:val="0"/>
          <w:numId w:val="2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Planning joint survey operations with participations of LNHS staff.</w:t>
      </w:r>
    </w:p>
    <w:p w:rsidR="0047533E" w:rsidRPr="0047533E" w:rsidRDefault="0047533E" w:rsidP="0047533E">
      <w:pPr>
        <w:pStyle w:val="ListParagraph"/>
        <w:tabs>
          <w:tab w:val="left" w:pos="1035"/>
        </w:tabs>
        <w:rPr>
          <w:sz w:val="28"/>
          <w:szCs w:val="28"/>
        </w:rPr>
      </w:pPr>
    </w:p>
    <w:p w:rsidR="00773A41" w:rsidRDefault="002664E0" w:rsidP="000D788A">
      <w:pPr>
        <w:tabs>
          <w:tab w:val="left" w:pos="1035"/>
        </w:tabs>
        <w:ind w:left="360"/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Conclusions </w:t>
      </w:r>
    </w:p>
    <w:p w:rsidR="00F57453" w:rsidRDefault="00F57453" w:rsidP="00F57453">
      <w:pPr>
        <w:tabs>
          <w:tab w:val="left" w:pos="1035"/>
        </w:tabs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The LNHS has the willingness to build the national hydrographic capabilities which will contribute in a modern maritime and port infrastructure and will allow Lebanon to fulfill its international obligations in accordance with Regulations 4 and 9 of Chapter V of the SOLAS convention. </w:t>
      </w:r>
    </w:p>
    <w:p w:rsidR="002664E0" w:rsidRPr="002664E0" w:rsidRDefault="00F57453" w:rsidP="00F57453">
      <w:pPr>
        <w:tabs>
          <w:tab w:val="left" w:pos="103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2664E0">
        <w:rPr>
          <w:sz w:val="28"/>
          <w:szCs w:val="28"/>
        </w:rPr>
        <w:t>Since the last IHO technical team visit to Lebanon and the designation of the LNHS as national POC for hydrography, the Lebanese Navy is working hard to fulfi</w:t>
      </w:r>
      <w:r>
        <w:rPr>
          <w:sz w:val="28"/>
          <w:szCs w:val="28"/>
        </w:rPr>
        <w:t>ll the hydrographic obligations</w:t>
      </w:r>
      <w:r w:rsidR="002664E0">
        <w:rPr>
          <w:sz w:val="28"/>
          <w:szCs w:val="28"/>
        </w:rPr>
        <w:t xml:space="preserve">. The recommendations of the IHO team were taken into account especially those related to </w:t>
      </w:r>
      <w:proofErr w:type="gramStart"/>
      <w:r w:rsidR="002664E0">
        <w:rPr>
          <w:sz w:val="28"/>
          <w:szCs w:val="28"/>
        </w:rPr>
        <w:t>phase</w:t>
      </w:r>
      <w:proofErr w:type="gramEnd"/>
      <w:r w:rsidR="002664E0">
        <w:rPr>
          <w:sz w:val="28"/>
          <w:szCs w:val="28"/>
        </w:rPr>
        <w:t xml:space="preserve"> one of the capacity building program. The cooperation and support of the MBSHC are extremely important</w:t>
      </w:r>
      <w:r w:rsidR="00DF34AD">
        <w:rPr>
          <w:sz w:val="28"/>
          <w:szCs w:val="28"/>
        </w:rPr>
        <w:t xml:space="preserve"> and valuable to allow the development of </w:t>
      </w:r>
      <w:r w:rsidR="0047533E">
        <w:rPr>
          <w:sz w:val="28"/>
          <w:szCs w:val="28"/>
        </w:rPr>
        <w:t>the LNHS.</w:t>
      </w:r>
    </w:p>
    <w:sectPr w:rsidR="002664E0" w:rsidRPr="002664E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94" w:rsidRDefault="00B93894" w:rsidP="00827B79">
      <w:pPr>
        <w:spacing w:after="0" w:line="240" w:lineRule="auto"/>
      </w:pPr>
      <w:r>
        <w:separator/>
      </w:r>
    </w:p>
  </w:endnote>
  <w:endnote w:type="continuationSeparator" w:id="0">
    <w:p w:rsidR="00B93894" w:rsidRDefault="00B93894" w:rsidP="008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36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FAD" w:rsidRDefault="00B34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9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4FAD" w:rsidRDefault="00B34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94" w:rsidRDefault="00B93894" w:rsidP="00827B79">
      <w:pPr>
        <w:spacing w:after="0" w:line="240" w:lineRule="auto"/>
      </w:pPr>
      <w:r>
        <w:separator/>
      </w:r>
    </w:p>
  </w:footnote>
  <w:footnote w:type="continuationSeparator" w:id="0">
    <w:p w:rsidR="00B93894" w:rsidRDefault="00B93894" w:rsidP="008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597"/>
    <w:multiLevelType w:val="hybridMultilevel"/>
    <w:tmpl w:val="AB08F3B4"/>
    <w:lvl w:ilvl="0" w:tplc="4DE83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FA6"/>
    <w:multiLevelType w:val="hybridMultilevel"/>
    <w:tmpl w:val="82125A90"/>
    <w:lvl w:ilvl="0" w:tplc="A83ED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0602"/>
    <w:multiLevelType w:val="hybridMultilevel"/>
    <w:tmpl w:val="6D62A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60417"/>
    <w:multiLevelType w:val="hybridMultilevel"/>
    <w:tmpl w:val="15B06DA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7787AD3"/>
    <w:multiLevelType w:val="hybridMultilevel"/>
    <w:tmpl w:val="DE16801E"/>
    <w:lvl w:ilvl="0" w:tplc="DC147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E9"/>
    <w:rsid w:val="000A7D3B"/>
    <w:rsid w:val="000B1CA1"/>
    <w:rsid w:val="000D0379"/>
    <w:rsid w:val="000D3894"/>
    <w:rsid w:val="000D4787"/>
    <w:rsid w:val="000D788A"/>
    <w:rsid w:val="00162656"/>
    <w:rsid w:val="001C2F2A"/>
    <w:rsid w:val="001D1E79"/>
    <w:rsid w:val="00202841"/>
    <w:rsid w:val="0023254D"/>
    <w:rsid w:val="002416E9"/>
    <w:rsid w:val="002461FF"/>
    <w:rsid w:val="002664E0"/>
    <w:rsid w:val="00281045"/>
    <w:rsid w:val="002961D8"/>
    <w:rsid w:val="00324559"/>
    <w:rsid w:val="0033240B"/>
    <w:rsid w:val="003553FE"/>
    <w:rsid w:val="003C25DE"/>
    <w:rsid w:val="0041437B"/>
    <w:rsid w:val="004375AF"/>
    <w:rsid w:val="0047533E"/>
    <w:rsid w:val="00510CF4"/>
    <w:rsid w:val="00524E7D"/>
    <w:rsid w:val="00545366"/>
    <w:rsid w:val="00547341"/>
    <w:rsid w:val="005605C6"/>
    <w:rsid w:val="00594D92"/>
    <w:rsid w:val="005969DB"/>
    <w:rsid w:val="005B06BD"/>
    <w:rsid w:val="005C15B8"/>
    <w:rsid w:val="005E17F6"/>
    <w:rsid w:val="006277FC"/>
    <w:rsid w:val="006427D9"/>
    <w:rsid w:val="006B767C"/>
    <w:rsid w:val="006E4930"/>
    <w:rsid w:val="0074143D"/>
    <w:rsid w:val="0075024B"/>
    <w:rsid w:val="00762817"/>
    <w:rsid w:val="00773A41"/>
    <w:rsid w:val="0079415F"/>
    <w:rsid w:val="00827B79"/>
    <w:rsid w:val="008437CE"/>
    <w:rsid w:val="00856030"/>
    <w:rsid w:val="0088325D"/>
    <w:rsid w:val="00884BFB"/>
    <w:rsid w:val="008F3212"/>
    <w:rsid w:val="009321E8"/>
    <w:rsid w:val="0094178F"/>
    <w:rsid w:val="00A252AC"/>
    <w:rsid w:val="00A333F7"/>
    <w:rsid w:val="00A714FF"/>
    <w:rsid w:val="00AA120A"/>
    <w:rsid w:val="00B1042A"/>
    <w:rsid w:val="00B205DC"/>
    <w:rsid w:val="00B24E11"/>
    <w:rsid w:val="00B34FAD"/>
    <w:rsid w:val="00B65070"/>
    <w:rsid w:val="00B93894"/>
    <w:rsid w:val="00BB7356"/>
    <w:rsid w:val="00C825BE"/>
    <w:rsid w:val="00C87214"/>
    <w:rsid w:val="00CA0F2B"/>
    <w:rsid w:val="00CA1AE9"/>
    <w:rsid w:val="00D22379"/>
    <w:rsid w:val="00DF34AD"/>
    <w:rsid w:val="00E14A97"/>
    <w:rsid w:val="00E50A12"/>
    <w:rsid w:val="00EA6479"/>
    <w:rsid w:val="00EE4B1D"/>
    <w:rsid w:val="00EF1B4B"/>
    <w:rsid w:val="00EF6FBC"/>
    <w:rsid w:val="00F24DD2"/>
    <w:rsid w:val="00F57453"/>
    <w:rsid w:val="00F632B4"/>
    <w:rsid w:val="00F9406A"/>
    <w:rsid w:val="00FB2778"/>
    <w:rsid w:val="00FC2108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79"/>
  </w:style>
  <w:style w:type="paragraph" w:styleId="Footer">
    <w:name w:val="footer"/>
    <w:basedOn w:val="Normal"/>
    <w:link w:val="FooterChar"/>
    <w:uiPriority w:val="99"/>
    <w:unhideWhenUsed/>
    <w:rsid w:val="0082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79"/>
  </w:style>
  <w:style w:type="paragraph" w:styleId="ListParagraph">
    <w:name w:val="List Paragraph"/>
    <w:basedOn w:val="Normal"/>
    <w:uiPriority w:val="34"/>
    <w:qFormat/>
    <w:rsid w:val="0054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79"/>
  </w:style>
  <w:style w:type="paragraph" w:styleId="Footer">
    <w:name w:val="footer"/>
    <w:basedOn w:val="Normal"/>
    <w:link w:val="FooterChar"/>
    <w:uiPriority w:val="99"/>
    <w:unhideWhenUsed/>
    <w:rsid w:val="0082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79"/>
  </w:style>
  <w:style w:type="paragraph" w:styleId="ListParagraph">
    <w:name w:val="List Paragraph"/>
    <w:basedOn w:val="Normal"/>
    <w:uiPriority w:val="34"/>
    <w:qFormat/>
    <w:rsid w:val="0054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14</cp:revision>
  <dcterms:created xsi:type="dcterms:W3CDTF">2015-05-19T10:10:00Z</dcterms:created>
  <dcterms:modified xsi:type="dcterms:W3CDTF">2015-05-23T07:57:00Z</dcterms:modified>
</cp:coreProperties>
</file>