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C95" w:rsidRPr="00026D68" w:rsidRDefault="00A46A85">
      <w:pPr>
        <w:rPr>
          <w:rFonts w:ascii="Times New Roman" w:hAnsi="Times New Roman" w:cs="Times New Roman"/>
        </w:rPr>
      </w:pPr>
      <w:r w:rsidRPr="00A46A85">
        <w:rPr>
          <w:rFonts w:ascii="Times New Roman" w:hAnsi="Times New Roman" w:cs="Times New Roman"/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21.95pt;margin-top:-3.85pt;width:245.05pt;height:85.5pt;z-index:251662336;mso-width-relative:margin;mso-height-relative:margin" strokeweight="2.25pt">
            <v:textbox style="mso-next-textbox:#_x0000_s1028">
              <w:txbxContent>
                <w:p w:rsidR="00B33492" w:rsidRPr="007F547C" w:rsidRDefault="006C2A04" w:rsidP="00B33492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r w:rsidRPr="007F547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CAPACITY BUILDING SUB-COMMITTEE</w:t>
                  </w:r>
                </w:p>
                <w:p w:rsidR="006D6C95" w:rsidRDefault="006C2A04" w:rsidP="007B67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C2A0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PROCEDURE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="00922B3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</w:t>
                  </w:r>
                </w:p>
                <w:p w:rsidR="007B6797" w:rsidRPr="006C2A04" w:rsidRDefault="00FA372C" w:rsidP="00B334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Part</w:t>
                  </w:r>
                  <w:r w:rsidR="007B679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3</w:t>
                  </w:r>
                </w:p>
                <w:p w:rsidR="00B33492" w:rsidRPr="006C2A04" w:rsidRDefault="00654D7A" w:rsidP="00B3349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654D7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ASSESSMENT </w:t>
                  </w:r>
                  <w:r w:rsidR="00FF11D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MODEL</w:t>
                  </w:r>
                </w:p>
                <w:p w:rsidR="00B33492" w:rsidRPr="006C2A04" w:rsidRDefault="00B33492" w:rsidP="00B334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Pr="00A46A85">
        <w:rPr>
          <w:rFonts w:ascii="Times New Roman" w:hAnsi="Times New Roman" w:cs="Times New Roman"/>
          <w:noProof/>
          <w:lang w:val="en-US" w:eastAsia="zh-TW"/>
        </w:rPr>
        <w:pict>
          <v:shape id="_x0000_s1026" type="#_x0000_t202" style="position:absolute;margin-left:-20.7pt;margin-top:-20.3pt;width:105.05pt;height:118.2pt;z-index:251660288;mso-width-relative:margin;mso-height-relative:margin" strokecolor="white [3212]">
            <v:textbox style="mso-next-textbox:#_x0000_s1026">
              <w:txbxContent>
                <w:p w:rsidR="00B33492" w:rsidRPr="00B33492" w:rsidRDefault="00B33492" w:rsidP="00B33492">
                  <w:pPr>
                    <w:rPr>
                      <w:lang w:val="en-US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43374" cy="1499191"/>
                        <wp:effectExtent l="19050" t="0" r="0" b="0"/>
                        <wp:docPr id="3" name="irc_mi" descr="http://www.iho.int/mtg_docs/com_wg/ABLOS/ABLOS_Conf7/Iho_cou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iho.int/mtg_docs/com_wg/ABLOS/ABLOS_Conf7/Iho_cou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4279" cy="15003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D6C95" w:rsidRPr="00026D68">
        <w:rPr>
          <w:rFonts w:ascii="Times New Roman" w:hAnsi="Times New Roman" w:cs="Times New Roman"/>
        </w:rPr>
        <w:t>ID</w:t>
      </w:r>
    </w:p>
    <w:p w:rsidR="006D6C95" w:rsidRPr="00026D68" w:rsidRDefault="006D6C95" w:rsidP="006D6C95">
      <w:pPr>
        <w:rPr>
          <w:rFonts w:ascii="Times New Roman" w:hAnsi="Times New Roman" w:cs="Times New Roman"/>
        </w:rPr>
      </w:pPr>
    </w:p>
    <w:p w:rsidR="006D6C95" w:rsidRPr="00026D68" w:rsidRDefault="006D6C95" w:rsidP="006D6C95">
      <w:pPr>
        <w:rPr>
          <w:rFonts w:ascii="Times New Roman" w:hAnsi="Times New Roman" w:cs="Times New Roman"/>
        </w:rPr>
      </w:pPr>
    </w:p>
    <w:p w:rsidR="006C2A04" w:rsidRDefault="006C2A04" w:rsidP="006D6C95">
      <w:pPr>
        <w:rPr>
          <w:rFonts w:ascii="Times New Roman" w:hAnsi="Times New Roman" w:cs="Times New Roman"/>
        </w:rPr>
      </w:pPr>
    </w:p>
    <w:p w:rsidR="00026D68" w:rsidRPr="00026D68" w:rsidRDefault="00026D68" w:rsidP="006D6C95">
      <w:pPr>
        <w:rPr>
          <w:rFonts w:ascii="Times New Roman" w:hAnsi="Times New Roman" w:cs="Times New Roman"/>
          <w:sz w:val="24"/>
          <w:szCs w:val="24"/>
        </w:rPr>
      </w:pPr>
    </w:p>
    <w:p w:rsidR="00531A18" w:rsidRPr="00026D68" w:rsidRDefault="00EE3904" w:rsidP="00026D68">
      <w:pPr>
        <w:spacing w:before="200"/>
        <w:rPr>
          <w:rFonts w:ascii="Times New Roman" w:hAnsi="Times New Roman" w:cs="Times New Roman"/>
          <w:u w:val="single"/>
          <w:lang w:val="en-US"/>
        </w:rPr>
      </w:pPr>
      <w:r w:rsidRPr="00026D68">
        <w:rPr>
          <w:rFonts w:ascii="Times New Roman" w:hAnsi="Times New Roman" w:cs="Times New Roman"/>
          <w:b/>
          <w:sz w:val="24"/>
          <w:szCs w:val="24"/>
          <w:u w:val="single"/>
        </w:rPr>
        <w:t>IDENTIFICATION</w:t>
      </w:r>
    </w:p>
    <w:tbl>
      <w:tblPr>
        <w:tblStyle w:val="TableGrid"/>
        <w:tblW w:w="9322" w:type="dxa"/>
        <w:tblLook w:val="04A0"/>
      </w:tblPr>
      <w:tblGrid>
        <w:gridCol w:w="3794"/>
        <w:gridCol w:w="5528"/>
      </w:tblGrid>
      <w:tr w:rsidR="00EE3904" w:rsidRPr="00A070F3" w:rsidTr="00654D7A">
        <w:tc>
          <w:tcPr>
            <w:tcW w:w="3794" w:type="dxa"/>
          </w:tcPr>
          <w:p w:rsidR="00EE3904" w:rsidRPr="00026D68" w:rsidRDefault="00EE3904" w:rsidP="006D6C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26D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Project Number</w:t>
            </w:r>
          </w:p>
        </w:tc>
        <w:tc>
          <w:tcPr>
            <w:tcW w:w="5528" w:type="dxa"/>
          </w:tcPr>
          <w:p w:rsidR="00EE3904" w:rsidRPr="00026D68" w:rsidRDefault="00EE3904" w:rsidP="006D6C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D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(to be filled by CBSC)</w:t>
            </w:r>
          </w:p>
        </w:tc>
      </w:tr>
      <w:tr w:rsidR="006D6C95" w:rsidRPr="00026D68" w:rsidTr="00654D7A">
        <w:tc>
          <w:tcPr>
            <w:tcW w:w="3794" w:type="dxa"/>
          </w:tcPr>
          <w:p w:rsidR="006D6C95" w:rsidRPr="00026D68" w:rsidRDefault="006D6C95" w:rsidP="006D6C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D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Project Name</w:t>
            </w:r>
          </w:p>
        </w:tc>
        <w:tc>
          <w:tcPr>
            <w:tcW w:w="5528" w:type="dxa"/>
          </w:tcPr>
          <w:p w:rsidR="006D6C95" w:rsidRPr="00026D68" w:rsidRDefault="006D6C95" w:rsidP="006D6C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53DE0" w:rsidRDefault="00053DE0" w:rsidP="00654D7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3402"/>
        <w:gridCol w:w="1134"/>
        <w:gridCol w:w="4394"/>
      </w:tblGrid>
      <w:tr w:rsidR="00654D7A" w:rsidRPr="00654D7A" w:rsidTr="00654D7A">
        <w:tc>
          <w:tcPr>
            <w:tcW w:w="392" w:type="dxa"/>
          </w:tcPr>
          <w:p w:rsidR="00654D7A" w:rsidRPr="00654D7A" w:rsidRDefault="00654D7A" w:rsidP="0065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654D7A" w:rsidRPr="00654D7A" w:rsidRDefault="00654D7A" w:rsidP="0065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54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Performance indicator</w:t>
            </w:r>
          </w:p>
        </w:tc>
        <w:tc>
          <w:tcPr>
            <w:tcW w:w="1134" w:type="dxa"/>
          </w:tcPr>
          <w:p w:rsidR="00654D7A" w:rsidRPr="00654D7A" w:rsidRDefault="00654D7A" w:rsidP="0065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54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Mark</w:t>
            </w:r>
          </w:p>
        </w:tc>
        <w:tc>
          <w:tcPr>
            <w:tcW w:w="4394" w:type="dxa"/>
          </w:tcPr>
          <w:p w:rsidR="00654D7A" w:rsidRPr="00654D7A" w:rsidRDefault="00654D7A" w:rsidP="00654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54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Comments</w:t>
            </w:r>
          </w:p>
        </w:tc>
      </w:tr>
      <w:tr w:rsidR="00654D7A" w:rsidRPr="00654D7A" w:rsidTr="00654D7A">
        <w:tc>
          <w:tcPr>
            <w:tcW w:w="392" w:type="dxa"/>
          </w:tcPr>
          <w:p w:rsidR="00654D7A" w:rsidRPr="00654D7A" w:rsidRDefault="00654D7A" w:rsidP="0065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54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3402" w:type="dxa"/>
          </w:tcPr>
          <w:p w:rsidR="00654D7A" w:rsidRPr="00654D7A" w:rsidRDefault="00654D7A" w:rsidP="0065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54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Arrangements</w:t>
            </w:r>
          </w:p>
        </w:tc>
        <w:tc>
          <w:tcPr>
            <w:tcW w:w="1134" w:type="dxa"/>
          </w:tcPr>
          <w:p w:rsidR="00654D7A" w:rsidRPr="00654D7A" w:rsidRDefault="00654D7A" w:rsidP="0065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654D7A" w:rsidRPr="00654D7A" w:rsidRDefault="00654D7A" w:rsidP="0065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4D7A" w:rsidRPr="00654D7A" w:rsidTr="00654D7A">
        <w:tc>
          <w:tcPr>
            <w:tcW w:w="392" w:type="dxa"/>
          </w:tcPr>
          <w:p w:rsidR="00654D7A" w:rsidRPr="00654D7A" w:rsidRDefault="00654D7A" w:rsidP="0065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654D7A" w:rsidRPr="00654D7A" w:rsidRDefault="00654D7A" w:rsidP="0065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4D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Organisation</w:t>
            </w:r>
            <w:proofErr w:type="spellEnd"/>
            <w:r w:rsidRPr="00654D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of the project</w:t>
            </w:r>
          </w:p>
        </w:tc>
        <w:tc>
          <w:tcPr>
            <w:tcW w:w="1134" w:type="dxa"/>
          </w:tcPr>
          <w:p w:rsidR="00654D7A" w:rsidRPr="00654D7A" w:rsidRDefault="00654D7A" w:rsidP="0065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654D7A" w:rsidRPr="00654D7A" w:rsidRDefault="00654D7A" w:rsidP="0065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654D7A" w:rsidRPr="00654D7A" w:rsidTr="00654D7A">
        <w:tc>
          <w:tcPr>
            <w:tcW w:w="392" w:type="dxa"/>
          </w:tcPr>
          <w:p w:rsidR="00654D7A" w:rsidRPr="00654D7A" w:rsidRDefault="00654D7A" w:rsidP="0065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654D7A" w:rsidRPr="00654D7A" w:rsidRDefault="00654D7A" w:rsidP="0065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4D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Involvement(contribution) of </w:t>
            </w:r>
          </w:p>
        </w:tc>
        <w:tc>
          <w:tcPr>
            <w:tcW w:w="1134" w:type="dxa"/>
          </w:tcPr>
          <w:p w:rsidR="00654D7A" w:rsidRPr="00654D7A" w:rsidRDefault="00654D7A" w:rsidP="0065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654D7A" w:rsidRPr="00654D7A" w:rsidRDefault="00654D7A" w:rsidP="0065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4D7A" w:rsidRPr="00654D7A" w:rsidTr="00654D7A">
        <w:tc>
          <w:tcPr>
            <w:tcW w:w="392" w:type="dxa"/>
          </w:tcPr>
          <w:p w:rsidR="00654D7A" w:rsidRPr="00654D7A" w:rsidRDefault="00654D7A" w:rsidP="0065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654D7A" w:rsidRPr="00654D7A" w:rsidRDefault="00654D7A" w:rsidP="0065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4D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  <w:t>National partners</w:t>
            </w:r>
          </w:p>
        </w:tc>
        <w:tc>
          <w:tcPr>
            <w:tcW w:w="1134" w:type="dxa"/>
          </w:tcPr>
          <w:p w:rsidR="00654D7A" w:rsidRPr="00654D7A" w:rsidRDefault="00654D7A" w:rsidP="0065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654D7A" w:rsidRPr="00654D7A" w:rsidRDefault="00654D7A" w:rsidP="0065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4D7A" w:rsidRPr="00654D7A" w:rsidTr="00654D7A">
        <w:tc>
          <w:tcPr>
            <w:tcW w:w="392" w:type="dxa"/>
          </w:tcPr>
          <w:p w:rsidR="00654D7A" w:rsidRPr="00654D7A" w:rsidRDefault="00654D7A" w:rsidP="0065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654D7A" w:rsidRPr="00654D7A" w:rsidRDefault="00654D7A" w:rsidP="0065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4D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  <w:t>Regional partners</w:t>
            </w:r>
          </w:p>
        </w:tc>
        <w:tc>
          <w:tcPr>
            <w:tcW w:w="1134" w:type="dxa"/>
          </w:tcPr>
          <w:p w:rsidR="00654D7A" w:rsidRPr="00654D7A" w:rsidRDefault="00654D7A" w:rsidP="0065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654D7A" w:rsidRPr="00654D7A" w:rsidRDefault="00654D7A" w:rsidP="0065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4D7A" w:rsidRPr="00654D7A" w:rsidTr="00654D7A">
        <w:tc>
          <w:tcPr>
            <w:tcW w:w="392" w:type="dxa"/>
          </w:tcPr>
          <w:p w:rsidR="00654D7A" w:rsidRPr="00654D7A" w:rsidRDefault="00654D7A" w:rsidP="0065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654D7A" w:rsidRPr="00654D7A" w:rsidRDefault="00654D7A" w:rsidP="0065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4D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  <w:t>RHC</w:t>
            </w:r>
          </w:p>
        </w:tc>
        <w:tc>
          <w:tcPr>
            <w:tcW w:w="1134" w:type="dxa"/>
          </w:tcPr>
          <w:p w:rsidR="00654D7A" w:rsidRPr="00654D7A" w:rsidRDefault="00654D7A" w:rsidP="0065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654D7A" w:rsidRPr="00654D7A" w:rsidRDefault="00654D7A" w:rsidP="0065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4D7A" w:rsidRPr="00654D7A" w:rsidTr="00654D7A">
        <w:tc>
          <w:tcPr>
            <w:tcW w:w="392" w:type="dxa"/>
          </w:tcPr>
          <w:p w:rsidR="00654D7A" w:rsidRPr="00654D7A" w:rsidRDefault="00654D7A" w:rsidP="0065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654D7A" w:rsidRPr="00654D7A" w:rsidRDefault="00654D7A" w:rsidP="0065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4D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  <w:t>IHB</w:t>
            </w:r>
          </w:p>
        </w:tc>
        <w:tc>
          <w:tcPr>
            <w:tcW w:w="1134" w:type="dxa"/>
          </w:tcPr>
          <w:p w:rsidR="00654D7A" w:rsidRPr="00654D7A" w:rsidRDefault="00654D7A" w:rsidP="0065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654D7A" w:rsidRPr="00654D7A" w:rsidRDefault="00654D7A" w:rsidP="0065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4D7A" w:rsidRPr="00654D7A" w:rsidTr="00654D7A">
        <w:tc>
          <w:tcPr>
            <w:tcW w:w="392" w:type="dxa"/>
          </w:tcPr>
          <w:p w:rsidR="00654D7A" w:rsidRPr="00654D7A" w:rsidRDefault="00654D7A" w:rsidP="0065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54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3402" w:type="dxa"/>
          </w:tcPr>
          <w:p w:rsidR="00654D7A" w:rsidRPr="00654D7A" w:rsidRDefault="00654D7A" w:rsidP="0065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54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Efficiency of the project</w:t>
            </w:r>
          </w:p>
        </w:tc>
        <w:tc>
          <w:tcPr>
            <w:tcW w:w="1134" w:type="dxa"/>
          </w:tcPr>
          <w:p w:rsidR="00654D7A" w:rsidRPr="00654D7A" w:rsidRDefault="00654D7A" w:rsidP="0065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654D7A" w:rsidRPr="00654D7A" w:rsidRDefault="00654D7A" w:rsidP="0065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4D7A" w:rsidRPr="00654D7A" w:rsidTr="00654D7A">
        <w:tc>
          <w:tcPr>
            <w:tcW w:w="392" w:type="dxa"/>
          </w:tcPr>
          <w:p w:rsidR="00654D7A" w:rsidRPr="00654D7A" w:rsidRDefault="00654D7A" w:rsidP="0065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654D7A" w:rsidRPr="00654D7A" w:rsidRDefault="00654D7A" w:rsidP="0065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4D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Goals achieved</w:t>
            </w:r>
          </w:p>
        </w:tc>
        <w:tc>
          <w:tcPr>
            <w:tcW w:w="1134" w:type="dxa"/>
          </w:tcPr>
          <w:p w:rsidR="00654D7A" w:rsidRPr="00654D7A" w:rsidRDefault="00654D7A" w:rsidP="0065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654D7A" w:rsidRPr="00654D7A" w:rsidRDefault="00654D7A" w:rsidP="0065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4D7A" w:rsidRPr="00654D7A" w:rsidTr="00654D7A">
        <w:tc>
          <w:tcPr>
            <w:tcW w:w="392" w:type="dxa"/>
          </w:tcPr>
          <w:p w:rsidR="00654D7A" w:rsidRPr="00654D7A" w:rsidRDefault="00654D7A" w:rsidP="0065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654D7A" w:rsidRPr="00654D7A" w:rsidRDefault="00654D7A" w:rsidP="0065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4D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Planned timing</w:t>
            </w:r>
          </w:p>
        </w:tc>
        <w:tc>
          <w:tcPr>
            <w:tcW w:w="1134" w:type="dxa"/>
          </w:tcPr>
          <w:p w:rsidR="00654D7A" w:rsidRPr="00654D7A" w:rsidRDefault="00654D7A" w:rsidP="0065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654D7A" w:rsidRPr="00654D7A" w:rsidRDefault="00654D7A" w:rsidP="0065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4D7A" w:rsidRPr="00654D7A" w:rsidTr="00654D7A">
        <w:tc>
          <w:tcPr>
            <w:tcW w:w="392" w:type="dxa"/>
          </w:tcPr>
          <w:p w:rsidR="00654D7A" w:rsidRPr="00654D7A" w:rsidRDefault="00654D7A" w:rsidP="0065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54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3402" w:type="dxa"/>
          </w:tcPr>
          <w:p w:rsidR="00654D7A" w:rsidRPr="00654D7A" w:rsidRDefault="00654D7A" w:rsidP="0065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54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Future perspectives</w:t>
            </w:r>
          </w:p>
        </w:tc>
        <w:tc>
          <w:tcPr>
            <w:tcW w:w="1134" w:type="dxa"/>
          </w:tcPr>
          <w:p w:rsidR="00654D7A" w:rsidRPr="00654D7A" w:rsidRDefault="00654D7A" w:rsidP="0065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654D7A" w:rsidRPr="00654D7A" w:rsidRDefault="00654D7A" w:rsidP="0065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4D7A" w:rsidRPr="00A070F3" w:rsidTr="00654D7A">
        <w:tc>
          <w:tcPr>
            <w:tcW w:w="392" w:type="dxa"/>
          </w:tcPr>
          <w:p w:rsidR="00654D7A" w:rsidRPr="00654D7A" w:rsidRDefault="00654D7A" w:rsidP="0065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654D7A" w:rsidRPr="00654D7A" w:rsidRDefault="00654D7A" w:rsidP="0065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4D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Need of similar project (locally, regionally)</w:t>
            </w:r>
          </w:p>
        </w:tc>
        <w:tc>
          <w:tcPr>
            <w:tcW w:w="1134" w:type="dxa"/>
          </w:tcPr>
          <w:p w:rsidR="00654D7A" w:rsidRPr="00654D7A" w:rsidRDefault="00654D7A" w:rsidP="0065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654D7A" w:rsidRPr="00654D7A" w:rsidRDefault="00654D7A" w:rsidP="0065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4D7A" w:rsidRPr="00654D7A" w:rsidTr="00654D7A">
        <w:tc>
          <w:tcPr>
            <w:tcW w:w="392" w:type="dxa"/>
          </w:tcPr>
          <w:p w:rsidR="00654D7A" w:rsidRPr="00654D7A" w:rsidRDefault="00654D7A" w:rsidP="0065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654D7A" w:rsidRPr="00654D7A" w:rsidRDefault="00654D7A" w:rsidP="0065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4D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Impact on future development</w:t>
            </w:r>
          </w:p>
        </w:tc>
        <w:tc>
          <w:tcPr>
            <w:tcW w:w="1134" w:type="dxa"/>
          </w:tcPr>
          <w:p w:rsidR="00654D7A" w:rsidRPr="00654D7A" w:rsidRDefault="00654D7A" w:rsidP="0065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654D7A" w:rsidRPr="00654D7A" w:rsidRDefault="00654D7A" w:rsidP="0065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4D7A" w:rsidRPr="00654D7A" w:rsidTr="00654D7A">
        <w:tc>
          <w:tcPr>
            <w:tcW w:w="392" w:type="dxa"/>
          </w:tcPr>
          <w:p w:rsidR="00654D7A" w:rsidRPr="00654D7A" w:rsidRDefault="00654D7A" w:rsidP="0065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54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3402" w:type="dxa"/>
          </w:tcPr>
          <w:p w:rsidR="00654D7A" w:rsidRPr="00654D7A" w:rsidRDefault="00654D7A" w:rsidP="0065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54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Procedure of CBSC</w:t>
            </w:r>
          </w:p>
        </w:tc>
        <w:tc>
          <w:tcPr>
            <w:tcW w:w="1134" w:type="dxa"/>
          </w:tcPr>
          <w:p w:rsidR="00654D7A" w:rsidRPr="00654D7A" w:rsidRDefault="00654D7A" w:rsidP="0065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654D7A" w:rsidRPr="00654D7A" w:rsidRDefault="00654D7A" w:rsidP="0065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4D7A" w:rsidRPr="00654D7A" w:rsidTr="00654D7A">
        <w:tc>
          <w:tcPr>
            <w:tcW w:w="392" w:type="dxa"/>
          </w:tcPr>
          <w:p w:rsidR="00654D7A" w:rsidRPr="00654D7A" w:rsidRDefault="00654D7A" w:rsidP="0065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654D7A" w:rsidRPr="00654D7A" w:rsidRDefault="00654D7A" w:rsidP="0065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4D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Application form</w:t>
            </w:r>
          </w:p>
        </w:tc>
        <w:tc>
          <w:tcPr>
            <w:tcW w:w="1134" w:type="dxa"/>
          </w:tcPr>
          <w:p w:rsidR="00654D7A" w:rsidRPr="00654D7A" w:rsidRDefault="00654D7A" w:rsidP="0065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654D7A" w:rsidRPr="00654D7A" w:rsidRDefault="00654D7A" w:rsidP="0065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4D7A" w:rsidRPr="00654D7A" w:rsidTr="00654D7A">
        <w:tc>
          <w:tcPr>
            <w:tcW w:w="392" w:type="dxa"/>
          </w:tcPr>
          <w:p w:rsidR="00654D7A" w:rsidRPr="00654D7A" w:rsidRDefault="00654D7A" w:rsidP="0065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654D7A" w:rsidRPr="00654D7A" w:rsidRDefault="00654D7A" w:rsidP="0065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4D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Support received</w:t>
            </w:r>
          </w:p>
        </w:tc>
        <w:tc>
          <w:tcPr>
            <w:tcW w:w="1134" w:type="dxa"/>
          </w:tcPr>
          <w:p w:rsidR="00654D7A" w:rsidRPr="00654D7A" w:rsidRDefault="00654D7A" w:rsidP="0065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654D7A" w:rsidRPr="00654D7A" w:rsidRDefault="00654D7A" w:rsidP="0065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4D7A" w:rsidRPr="00654D7A" w:rsidTr="00654D7A">
        <w:tc>
          <w:tcPr>
            <w:tcW w:w="392" w:type="dxa"/>
          </w:tcPr>
          <w:p w:rsidR="00654D7A" w:rsidRPr="00654D7A" w:rsidRDefault="00654D7A" w:rsidP="0065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654D7A" w:rsidRPr="00654D7A" w:rsidRDefault="00654D7A" w:rsidP="0065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4D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Follow up and reporting</w:t>
            </w:r>
          </w:p>
        </w:tc>
        <w:tc>
          <w:tcPr>
            <w:tcW w:w="1134" w:type="dxa"/>
          </w:tcPr>
          <w:p w:rsidR="00654D7A" w:rsidRPr="00654D7A" w:rsidRDefault="00654D7A" w:rsidP="0065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654D7A" w:rsidRPr="00654D7A" w:rsidRDefault="00654D7A" w:rsidP="00654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54D7A" w:rsidRDefault="00654D7A" w:rsidP="00654D7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654D7A" w:rsidRPr="00654D7A" w:rsidRDefault="00654D7A" w:rsidP="00654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54D7A">
        <w:rPr>
          <w:rFonts w:ascii="Times New Roman" w:eastAsia="Times New Roman" w:hAnsi="Times New Roman" w:cs="Times New Roman"/>
          <w:sz w:val="24"/>
          <w:szCs w:val="24"/>
          <w:lang w:val="en-US"/>
        </w:rPr>
        <w:t>Each of the performance indicators indicated in the table is rated according to the scale provided:</w:t>
      </w:r>
    </w:p>
    <w:p w:rsidR="00654D7A" w:rsidRDefault="00654D7A" w:rsidP="00654D7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654D7A" w:rsidRPr="00654D7A" w:rsidRDefault="00654D7A" w:rsidP="00654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54D7A">
        <w:rPr>
          <w:rFonts w:ascii="Times New Roman" w:eastAsia="Times New Roman" w:hAnsi="Times New Roman" w:cs="Times New Roman"/>
          <w:sz w:val="24"/>
          <w:szCs w:val="24"/>
          <w:lang w:val="en-US"/>
        </w:rPr>
        <w:t>0 =   0-20%</w:t>
      </w:r>
    </w:p>
    <w:p w:rsidR="00654D7A" w:rsidRPr="00654D7A" w:rsidRDefault="00654D7A" w:rsidP="00654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54D7A">
        <w:rPr>
          <w:rFonts w:ascii="Times New Roman" w:eastAsia="Times New Roman" w:hAnsi="Times New Roman" w:cs="Times New Roman"/>
          <w:sz w:val="24"/>
          <w:szCs w:val="24"/>
          <w:lang w:val="en-US"/>
        </w:rPr>
        <w:t>1 = 20-40%</w:t>
      </w:r>
    </w:p>
    <w:p w:rsidR="00654D7A" w:rsidRPr="00654D7A" w:rsidRDefault="00654D7A" w:rsidP="00654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54D7A">
        <w:rPr>
          <w:rFonts w:ascii="Times New Roman" w:eastAsia="Times New Roman" w:hAnsi="Times New Roman" w:cs="Times New Roman"/>
          <w:sz w:val="24"/>
          <w:szCs w:val="24"/>
          <w:lang w:val="en-US"/>
        </w:rPr>
        <w:t>2 = 40-60%</w:t>
      </w:r>
    </w:p>
    <w:p w:rsidR="00654D7A" w:rsidRPr="00654D7A" w:rsidRDefault="00654D7A" w:rsidP="00654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54D7A">
        <w:rPr>
          <w:rFonts w:ascii="Times New Roman" w:eastAsia="Times New Roman" w:hAnsi="Times New Roman" w:cs="Times New Roman"/>
          <w:sz w:val="24"/>
          <w:szCs w:val="24"/>
          <w:lang w:val="en-US"/>
        </w:rPr>
        <w:t>3 = 60-80%</w:t>
      </w:r>
    </w:p>
    <w:p w:rsidR="00654D7A" w:rsidRPr="00654D7A" w:rsidRDefault="00654D7A" w:rsidP="00654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54D7A">
        <w:rPr>
          <w:rFonts w:ascii="Times New Roman" w:eastAsia="Times New Roman" w:hAnsi="Times New Roman" w:cs="Times New Roman"/>
          <w:sz w:val="24"/>
          <w:szCs w:val="24"/>
          <w:lang w:val="en-US"/>
        </w:rPr>
        <w:t>4 = 80-90%</w:t>
      </w:r>
    </w:p>
    <w:p w:rsidR="00654D7A" w:rsidRPr="00654D7A" w:rsidRDefault="00654D7A" w:rsidP="00654D7A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54D7A">
        <w:rPr>
          <w:rFonts w:ascii="Times New Roman" w:eastAsia="Times New Roman" w:hAnsi="Times New Roman" w:cs="Times New Roman"/>
          <w:sz w:val="24"/>
          <w:szCs w:val="24"/>
          <w:lang w:val="en-US"/>
        </w:rPr>
        <w:t>5 = 90-100%</w:t>
      </w:r>
    </w:p>
    <w:p w:rsidR="00654D7A" w:rsidRDefault="00654D7A" w:rsidP="00026D68">
      <w:pPr>
        <w:rPr>
          <w:rFonts w:ascii="Times New Roman" w:hAnsi="Times New Roman" w:cs="Times New Roman"/>
          <w:u w:val="single"/>
          <w:lang w:val="en-US"/>
        </w:rPr>
      </w:pPr>
    </w:p>
    <w:p w:rsidR="00026D68" w:rsidRPr="00026D68" w:rsidRDefault="00A46A85" w:rsidP="00026D68">
      <w:pPr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noProof/>
          <w:u w:val="single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40.4pt;margin-top:15.5pt;width:174pt;height:0;z-index:251664384;mso-width-relative:margin;mso-height-relative:margin" o:connectortype="straight"/>
        </w:pict>
      </w:r>
      <w:r>
        <w:rPr>
          <w:rFonts w:ascii="Times New Roman" w:hAnsi="Times New Roman" w:cs="Times New Roman"/>
          <w:noProof/>
          <w:u w:val="single"/>
          <w:lang w:eastAsia="fr-FR"/>
        </w:rPr>
        <w:pict>
          <v:shape id="_x0000_s1030" type="#_x0000_t32" style="position:absolute;margin-left:40.9pt;margin-top:15.5pt;width:174pt;height:0;z-index:251663360;mso-width-relative:margin;mso-height-relative:margin" o:connectortype="straight"/>
        </w:pict>
      </w:r>
    </w:p>
    <w:tbl>
      <w:tblPr>
        <w:tblW w:w="0" w:type="auto"/>
        <w:tblInd w:w="534" w:type="dxa"/>
        <w:tblLook w:val="04A0"/>
      </w:tblPr>
      <w:tblGrid>
        <w:gridCol w:w="4071"/>
        <w:gridCol w:w="4082"/>
      </w:tblGrid>
      <w:tr w:rsidR="00026D68" w:rsidRPr="00680853" w:rsidTr="00843949">
        <w:tc>
          <w:tcPr>
            <w:tcW w:w="4071" w:type="dxa"/>
          </w:tcPr>
          <w:p w:rsidR="00026D68" w:rsidRPr="00680853" w:rsidRDefault="00026D68" w:rsidP="0084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08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CBSC Secretary</w:t>
            </w:r>
          </w:p>
        </w:tc>
        <w:tc>
          <w:tcPr>
            <w:tcW w:w="4082" w:type="dxa"/>
          </w:tcPr>
          <w:p w:rsidR="00026D68" w:rsidRPr="00680853" w:rsidRDefault="00A070F3" w:rsidP="0084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Project Leader</w:t>
            </w:r>
          </w:p>
        </w:tc>
      </w:tr>
    </w:tbl>
    <w:p w:rsidR="00654D7A" w:rsidRPr="00026D68" w:rsidRDefault="00654D7A" w:rsidP="00654D7A">
      <w:pPr>
        <w:rPr>
          <w:rFonts w:ascii="Times New Roman" w:hAnsi="Times New Roman" w:cs="Times New Roman"/>
          <w:lang w:val="en-US"/>
        </w:rPr>
      </w:pPr>
    </w:p>
    <w:sectPr w:rsidR="00654D7A" w:rsidRPr="00026D68" w:rsidSect="00922B39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CB1" w:rsidRDefault="00E81CB1" w:rsidP="006C2A04">
      <w:pPr>
        <w:spacing w:after="0" w:line="240" w:lineRule="auto"/>
      </w:pPr>
      <w:r>
        <w:separator/>
      </w:r>
    </w:p>
  </w:endnote>
  <w:endnote w:type="continuationSeparator" w:id="0">
    <w:p w:rsidR="00E81CB1" w:rsidRDefault="00E81CB1" w:rsidP="006C2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CB1" w:rsidRDefault="00E81CB1" w:rsidP="006C2A04">
      <w:pPr>
        <w:spacing w:after="0" w:line="240" w:lineRule="auto"/>
      </w:pPr>
      <w:r>
        <w:separator/>
      </w:r>
    </w:p>
  </w:footnote>
  <w:footnote w:type="continuationSeparator" w:id="0">
    <w:p w:rsidR="00E81CB1" w:rsidRDefault="00E81CB1" w:rsidP="006C2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A04" w:rsidRDefault="006C2A04" w:rsidP="006C2A04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0B0CD0">
      <w:rPr>
        <w:rFonts w:ascii="Times New Roman" w:hAnsi="Times New Roman" w:cs="Times New Roman"/>
        <w:sz w:val="24"/>
        <w:szCs w:val="24"/>
      </w:rPr>
      <w:t xml:space="preserve">Template </w:t>
    </w:r>
    <w:r w:rsidR="00922B39">
      <w:rPr>
        <w:rFonts w:ascii="Times New Roman" w:hAnsi="Times New Roman" w:cs="Times New Roman"/>
        <w:sz w:val="24"/>
        <w:szCs w:val="24"/>
      </w:rPr>
      <w:t>5</w:t>
    </w:r>
    <w:r w:rsidR="00654D7A">
      <w:rPr>
        <w:rFonts w:ascii="Times New Roman" w:hAnsi="Times New Roman" w:cs="Times New Roman"/>
        <w:sz w:val="24"/>
        <w:szCs w:val="24"/>
      </w:rPr>
      <w:t>B</w:t>
    </w:r>
  </w:p>
  <w:p w:rsidR="000B0CD0" w:rsidRPr="000B0CD0" w:rsidRDefault="000B0CD0" w:rsidP="006C2A04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0B0CD0" w:rsidRPr="006C2A04" w:rsidRDefault="000B0CD0" w:rsidP="006C2A04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492"/>
    <w:rsid w:val="00026D68"/>
    <w:rsid w:val="00053DE0"/>
    <w:rsid w:val="0009663D"/>
    <w:rsid w:val="000B0CD0"/>
    <w:rsid w:val="000B4247"/>
    <w:rsid w:val="002118EC"/>
    <w:rsid w:val="00245A89"/>
    <w:rsid w:val="00386BD7"/>
    <w:rsid w:val="00531A18"/>
    <w:rsid w:val="00594577"/>
    <w:rsid w:val="00654D7A"/>
    <w:rsid w:val="0066789F"/>
    <w:rsid w:val="006C2A04"/>
    <w:rsid w:val="006D6C95"/>
    <w:rsid w:val="007B6797"/>
    <w:rsid w:val="007F547C"/>
    <w:rsid w:val="00805764"/>
    <w:rsid w:val="00922B39"/>
    <w:rsid w:val="00A070F3"/>
    <w:rsid w:val="00A46A85"/>
    <w:rsid w:val="00B02CFB"/>
    <w:rsid w:val="00B10078"/>
    <w:rsid w:val="00B33492"/>
    <w:rsid w:val="00B347A5"/>
    <w:rsid w:val="00C806D5"/>
    <w:rsid w:val="00E03F75"/>
    <w:rsid w:val="00E81CB1"/>
    <w:rsid w:val="00EE3904"/>
    <w:rsid w:val="00FA372C"/>
    <w:rsid w:val="00FF1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style="mso-width-relative:margin;mso-height-relative:margin" fillcolor="white">
      <v:fill color="white"/>
    </o:shapedefaults>
    <o:shapelayout v:ext="edit">
      <o:idmap v:ext="edit" data="1"/>
      <o:rules v:ext="edit">
        <o:r id="V:Rule3" type="connector" idref="#_x0000_s1031"/>
        <o:r id="V:Rule4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A18"/>
  </w:style>
  <w:style w:type="paragraph" w:styleId="Heading5">
    <w:name w:val="heading 5"/>
    <w:basedOn w:val="Normal"/>
    <w:next w:val="Normal"/>
    <w:link w:val="Heading5Char"/>
    <w:qFormat/>
    <w:rsid w:val="00EE390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qFormat/>
    <w:rsid w:val="00EE390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4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6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6D6C9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6C2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2A04"/>
  </w:style>
  <w:style w:type="paragraph" w:styleId="Footer">
    <w:name w:val="footer"/>
    <w:basedOn w:val="Normal"/>
    <w:link w:val="FooterChar"/>
    <w:uiPriority w:val="99"/>
    <w:unhideWhenUsed/>
    <w:rsid w:val="006C2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A04"/>
  </w:style>
  <w:style w:type="character" w:customStyle="1" w:styleId="Heading6Char">
    <w:name w:val="Heading 6 Char"/>
    <w:basedOn w:val="DefaultParagraphFont"/>
    <w:link w:val="Heading6"/>
    <w:rsid w:val="00EE3904"/>
    <w:rPr>
      <w:rFonts w:ascii="Times New Roman" w:eastAsia="Times New Roman" w:hAnsi="Times New Roman" w:cs="Times New Roman"/>
      <w:b/>
      <w:bCs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EE3904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8C91D-0A7D-451A-8A60-0E65A7893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BHI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BHI</dc:creator>
  <cp:lastModifiedBy>BHI</cp:lastModifiedBy>
  <cp:revision>6</cp:revision>
  <dcterms:created xsi:type="dcterms:W3CDTF">2014-06-20T11:12:00Z</dcterms:created>
  <dcterms:modified xsi:type="dcterms:W3CDTF">2014-10-24T11:36:00Z</dcterms:modified>
</cp:coreProperties>
</file>