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462C4D" w:rsidP="00620AE8">
      <w:pPr>
        <w:pStyle w:val="Heading1"/>
      </w:pPr>
      <w:r>
        <w:t xml:space="preserve">Undersea Feature Names Project Team 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6F94D77C2DA943B5A3969BA18309F2B5"/>
        </w:placeholder>
        <w:date w:fullDate="2017-10-04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B11FA1" w:rsidP="00A87891">
          <w:pPr>
            <w:pStyle w:val="Heading2"/>
          </w:pPr>
          <w:r>
            <w:t>October 4, 2017</w:t>
          </w:r>
        </w:p>
      </w:sdtContent>
    </w:sdt>
    <w:p w:rsidR="00A4511E" w:rsidRPr="00EA277E" w:rsidRDefault="00B11FA1" w:rsidP="00A87891">
      <w:pPr>
        <w:pStyle w:val="Heading2"/>
      </w:pPr>
      <w:r>
        <w:t>TBD</w:t>
      </w:r>
    </w:p>
    <w:p w:rsidR="006C3011" w:rsidRPr="00E460A2" w:rsidRDefault="006C3011" w:rsidP="00A87891">
      <w:r w:rsidRPr="00E460A2">
        <w:t xml:space="preserve">Type of Meeting: </w:t>
      </w:r>
      <w:r w:rsidR="00BC3B4D">
        <w:t>Kick Off Meeting</w:t>
      </w:r>
    </w:p>
    <w:p w:rsidR="00A4511E" w:rsidRPr="00E460A2" w:rsidRDefault="00A4511E" w:rsidP="00A87891">
      <w:r w:rsidRPr="00E460A2">
        <w:t>Meeting Facilitator:</w:t>
      </w:r>
      <w:r w:rsidR="00FE2819" w:rsidRPr="00E460A2">
        <w:t xml:space="preserve"> </w:t>
      </w:r>
      <w:r w:rsidR="00BC3B4D">
        <w:t>Rowena Orok</w:t>
      </w:r>
    </w:p>
    <w:p w:rsidR="001423A6" w:rsidRPr="001423A6" w:rsidRDefault="00A4511E" w:rsidP="00A87891">
      <w:r w:rsidRPr="00E460A2">
        <w:t>Invitees:</w:t>
      </w:r>
      <w:r w:rsidR="00A87891">
        <w:t xml:space="preserve"> </w:t>
      </w:r>
      <w:r w:rsidR="00D70400">
        <w:t>Rocio del Valle Borjas, Ian Halls, Jorge Alavera Alvarado, Alessandro Pistilli, Hak-yoel You, Eunmi Chang, Paula Maria de Andrade Marques Sanches,</w:t>
      </w:r>
      <w:r w:rsidR="00C2086C">
        <w:t xml:space="preserve"> Xing Zhe,</w:t>
      </w:r>
      <w:r w:rsidR="00D70400">
        <w:t xml:space="preserve"> </w:t>
      </w:r>
      <w:r w:rsidR="00C2086C">
        <w:t>Yasuhiko Ohara, Hyun-Chul Han, Vaughan Stagpoole, and Felipe Barrios</w:t>
      </w:r>
    </w:p>
    <w:p w:rsidR="00A4511E" w:rsidRPr="00A87891" w:rsidRDefault="00516F71" w:rsidP="00A87891">
      <w:pPr>
        <w:pStyle w:val="ListParagraph"/>
      </w:pPr>
      <w:r>
        <w:t>Welcome and introduction</w:t>
      </w:r>
    </w:p>
    <w:p w:rsidR="00A4511E" w:rsidRPr="00A87891" w:rsidRDefault="00327248" w:rsidP="00A87891">
      <w:pPr>
        <w:pStyle w:val="ListParagraph"/>
      </w:pPr>
      <w:r>
        <w:t xml:space="preserve">Review of the </w:t>
      </w:r>
      <w:r w:rsidR="007169D7">
        <w:t xml:space="preserve">UFNPT </w:t>
      </w:r>
      <w:r w:rsidR="00516F71">
        <w:t>Terms of Reference (</w:t>
      </w:r>
      <w:proofErr w:type="spellStart"/>
      <w:r>
        <w:t>ToR</w:t>
      </w:r>
      <w:proofErr w:type="spellEnd"/>
      <w:r w:rsidR="00516F71">
        <w:t>)</w:t>
      </w:r>
    </w:p>
    <w:p w:rsidR="0022063C" w:rsidRDefault="0022063C" w:rsidP="0022063C">
      <w:pPr>
        <w:pStyle w:val="ListParagraph"/>
      </w:pPr>
      <w:r>
        <w:t xml:space="preserve">Call for </w:t>
      </w:r>
      <w:r w:rsidR="00516F71">
        <w:t xml:space="preserve">UFNPT </w:t>
      </w:r>
      <w:r>
        <w:t>nominations</w:t>
      </w:r>
      <w:r w:rsidR="00516F71">
        <w:t xml:space="preserve">: </w:t>
      </w:r>
      <w:r>
        <w:t xml:space="preserve">Vice Chair </w:t>
      </w:r>
      <w:r w:rsidR="00516F71">
        <w:t>and Secretariat</w:t>
      </w:r>
    </w:p>
    <w:p w:rsidR="001A6AF4" w:rsidRDefault="007169D7" w:rsidP="001A6AF4">
      <w:pPr>
        <w:pStyle w:val="ListParagraph"/>
      </w:pPr>
      <w:r>
        <w:t xml:space="preserve">Discussion on the participation of </w:t>
      </w:r>
      <w:r w:rsidR="00E3531B">
        <w:t>additional</w:t>
      </w:r>
      <w:r w:rsidR="001A6AF4">
        <w:t xml:space="preserve"> </w:t>
      </w:r>
      <w:r w:rsidR="00E3531B">
        <w:t>Expert Contributors (EC)</w:t>
      </w:r>
    </w:p>
    <w:p w:rsidR="001A6AF4" w:rsidRDefault="00EC44D6" w:rsidP="001A6AF4">
      <w:pPr>
        <w:pStyle w:val="ListParagraph"/>
        <w:numPr>
          <w:ilvl w:val="0"/>
          <w:numId w:val="27"/>
        </w:numPr>
      </w:pPr>
      <w:r>
        <w:t>At the 8</w:t>
      </w:r>
      <w:r w:rsidRPr="00EC44D6">
        <w:rPr>
          <w:vertAlign w:val="superscript"/>
        </w:rPr>
        <w:t>th</w:t>
      </w:r>
      <w:r>
        <w:t xml:space="preserve"> HSSC meeting the HSSC was invited to direct applicable HSSC working groups to collaborate with the S-1XXUFN-PT</w:t>
      </w:r>
      <w:r w:rsidR="007169D7">
        <w:t xml:space="preserve"> (e.g., EC from the SCUFN Generic Terms WG)</w:t>
      </w:r>
    </w:p>
    <w:p w:rsidR="00307F1A" w:rsidRDefault="0022063C" w:rsidP="00307F1A">
      <w:pPr>
        <w:pStyle w:val="ListParagraph"/>
      </w:pPr>
      <w:r>
        <w:t>Prese</w:t>
      </w:r>
      <w:r w:rsidR="00307F1A">
        <w:t>ntation – GEBCO SCUFN Gazetteer and</w:t>
      </w:r>
      <w:r>
        <w:t xml:space="preserve"> S-100 Universal Hydrographic Data Model </w:t>
      </w:r>
    </w:p>
    <w:p w:rsidR="0022063C" w:rsidRDefault="00FD431F" w:rsidP="00307F1A">
      <w:pPr>
        <w:pStyle w:val="ListParagraph"/>
      </w:pPr>
      <w:r>
        <w:t>Planning and d</w:t>
      </w:r>
      <w:r w:rsidR="007169D7">
        <w:t xml:space="preserve">evelopment </w:t>
      </w:r>
      <w:r w:rsidR="0022063C">
        <w:t xml:space="preserve">of </w:t>
      </w:r>
      <w:r w:rsidR="007169D7">
        <w:t>the UFNPT w</w:t>
      </w:r>
      <w:r w:rsidR="0022063C">
        <w:t xml:space="preserve">ork </w:t>
      </w:r>
      <w:r w:rsidR="007169D7">
        <w:t>p</w:t>
      </w:r>
      <w:r w:rsidR="0022063C">
        <w:t xml:space="preserve">lan, </w:t>
      </w:r>
      <w:r w:rsidR="007169D7">
        <w:t>m</w:t>
      </w:r>
      <w:r w:rsidR="0022063C">
        <w:t>ilestones</w:t>
      </w:r>
      <w:r w:rsidR="007169D7">
        <w:t xml:space="preserve"> and ti</w:t>
      </w:r>
      <w:r w:rsidR="0022063C">
        <w:t>melines</w:t>
      </w:r>
    </w:p>
    <w:p w:rsidR="00307F1A" w:rsidRDefault="00307F1A" w:rsidP="00307F1A">
      <w:pPr>
        <w:pStyle w:val="ListParagraph"/>
        <w:numPr>
          <w:ilvl w:val="0"/>
          <w:numId w:val="0"/>
        </w:numPr>
        <w:ind w:left="180"/>
      </w:pPr>
      <w:r>
        <w:t>Key Considerations</w:t>
      </w:r>
    </w:p>
    <w:p w:rsidR="00307F1A" w:rsidRDefault="00307F1A" w:rsidP="00307F1A">
      <w:pPr>
        <w:pStyle w:val="ListParagraph"/>
        <w:numPr>
          <w:ilvl w:val="0"/>
          <w:numId w:val="26"/>
        </w:numPr>
      </w:pPr>
      <w:r>
        <w:t>Enhancement of the current data model for undersea features</w:t>
      </w:r>
    </w:p>
    <w:p w:rsidR="00307F1A" w:rsidRDefault="00307F1A" w:rsidP="00307F1A">
      <w:pPr>
        <w:pStyle w:val="ListParagraph"/>
        <w:numPr>
          <w:ilvl w:val="0"/>
          <w:numId w:val="26"/>
        </w:numPr>
      </w:pPr>
      <w:r>
        <w:t xml:space="preserve">Harmonization of generic terms and review of definitions of undersea features used in different IHO publications </w:t>
      </w:r>
    </w:p>
    <w:p w:rsidR="00307F1A" w:rsidRDefault="00307F1A" w:rsidP="00307F1A">
      <w:pPr>
        <w:pStyle w:val="ListParagraph"/>
        <w:numPr>
          <w:ilvl w:val="0"/>
          <w:numId w:val="26"/>
        </w:numPr>
      </w:pPr>
      <w:r>
        <w:t xml:space="preserve">Submission of harmonized list to S-100 WG for inclusion in IHO S-100 GI Registry Feature Concept Dictionary </w:t>
      </w:r>
    </w:p>
    <w:p w:rsidR="00307F1A" w:rsidRDefault="00307F1A" w:rsidP="00307F1A">
      <w:pPr>
        <w:pStyle w:val="ListParagraph"/>
        <w:numPr>
          <w:ilvl w:val="0"/>
          <w:numId w:val="26"/>
        </w:numPr>
      </w:pPr>
      <w:r>
        <w:lastRenderedPageBreak/>
        <w:t xml:space="preserve">Consider whether the undersea feature definitions should be included with one of the existing domains (e.g. Hydro) or whether the establishment of a domain specific to GEBCO should be considered </w:t>
      </w:r>
    </w:p>
    <w:p w:rsidR="00307F1A" w:rsidRDefault="00307F1A" w:rsidP="00307F1A">
      <w:pPr>
        <w:pStyle w:val="ListParagraph"/>
        <w:numPr>
          <w:ilvl w:val="0"/>
          <w:numId w:val="26"/>
        </w:numPr>
      </w:pPr>
      <w:r>
        <w:t>Discussion of attributes and “types” to include</w:t>
      </w:r>
    </w:p>
    <w:p w:rsidR="00307F1A" w:rsidRPr="00554276" w:rsidRDefault="00307F1A" w:rsidP="00307F1A">
      <w:pPr>
        <w:pStyle w:val="ListParagraph"/>
        <w:numPr>
          <w:ilvl w:val="0"/>
          <w:numId w:val="26"/>
        </w:numPr>
      </w:pPr>
      <w:r>
        <w:t>Discussion on Portrayal Register, development of symbols and appropriate portrayal mechanisms in conjunction with IHO Nautical Chart Working Group (NCWG)</w:t>
      </w:r>
    </w:p>
    <w:p w:rsidR="00307F1A" w:rsidRDefault="00307F1A" w:rsidP="00307F1A">
      <w:pPr>
        <w:pStyle w:val="ListParagraph"/>
        <w:numPr>
          <w:ilvl w:val="0"/>
          <w:numId w:val="0"/>
        </w:numPr>
        <w:ind w:left="180"/>
      </w:pPr>
    </w:p>
    <w:p w:rsidR="00382F13" w:rsidRDefault="00382F13" w:rsidP="00382F13">
      <w:pPr>
        <w:pStyle w:val="ListParagraph"/>
      </w:pPr>
      <w:r>
        <w:t>Next step</w:t>
      </w:r>
    </w:p>
    <w:p w:rsidR="00382F13" w:rsidRDefault="00382F13" w:rsidP="00382F13">
      <w:pPr>
        <w:pStyle w:val="ListParagraph"/>
        <w:numPr>
          <w:ilvl w:val="0"/>
          <w:numId w:val="0"/>
        </w:numPr>
        <w:ind w:left="180"/>
      </w:pPr>
    </w:p>
    <w:p w:rsidR="00382F13" w:rsidRPr="00382F13" w:rsidRDefault="00382F13" w:rsidP="00382F13">
      <w:pPr>
        <w:ind w:left="180"/>
        <w:rPr>
          <w:b/>
        </w:rPr>
      </w:pPr>
      <w:r>
        <w:rPr>
          <w:b/>
        </w:rPr>
        <w:t xml:space="preserve">* </w:t>
      </w:r>
      <w:r w:rsidRPr="00382F13">
        <w:rPr>
          <w:b/>
        </w:rPr>
        <w:t xml:space="preserve">Please note that a </w:t>
      </w:r>
      <w:r w:rsidRPr="00382F13">
        <w:rPr>
          <w:b/>
          <w:lang w:val="en-CA"/>
        </w:rPr>
        <w:t>s</w:t>
      </w:r>
      <w:r>
        <w:rPr>
          <w:b/>
          <w:lang w:val="en-CA"/>
        </w:rPr>
        <w:t>ide-working-session</w:t>
      </w:r>
      <w:r w:rsidRPr="00382F13">
        <w:rPr>
          <w:b/>
          <w:lang w:val="en-CA"/>
        </w:rPr>
        <w:t xml:space="preserve"> of the UFNPT will take place on Thursday</w:t>
      </w:r>
      <w:r>
        <w:rPr>
          <w:b/>
          <w:lang w:val="en-CA"/>
        </w:rPr>
        <w:t xml:space="preserve"> October 5</w:t>
      </w:r>
      <w:r w:rsidRPr="00382F13">
        <w:rPr>
          <w:b/>
          <w:vertAlign w:val="superscript"/>
          <w:lang w:val="en-CA"/>
        </w:rPr>
        <w:t>th</w:t>
      </w:r>
      <w:r>
        <w:rPr>
          <w:b/>
          <w:lang w:val="en-CA"/>
        </w:rPr>
        <w:t xml:space="preserve"> and Friday October 6</w:t>
      </w:r>
      <w:r w:rsidRPr="00382F13">
        <w:rPr>
          <w:b/>
          <w:vertAlign w:val="superscript"/>
          <w:lang w:val="en-CA"/>
        </w:rPr>
        <w:t>th</w:t>
      </w:r>
      <w:r>
        <w:rPr>
          <w:b/>
          <w:lang w:val="en-CA"/>
        </w:rPr>
        <w:t xml:space="preserve"> if needed.</w:t>
      </w:r>
      <w:bookmarkStart w:id="0" w:name="_GoBack"/>
      <w:bookmarkEnd w:id="0"/>
    </w:p>
    <w:sectPr w:rsidR="00382F13" w:rsidRPr="00382F13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A655AA"/>
    <w:multiLevelType w:val="hybridMultilevel"/>
    <w:tmpl w:val="1FC2D204"/>
    <w:lvl w:ilvl="0" w:tplc="10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043A80"/>
    <w:multiLevelType w:val="hybridMultilevel"/>
    <w:tmpl w:val="158046D4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4D"/>
    <w:rsid w:val="00034F1B"/>
    <w:rsid w:val="000464B4"/>
    <w:rsid w:val="00095C05"/>
    <w:rsid w:val="000E2FAD"/>
    <w:rsid w:val="001326BD"/>
    <w:rsid w:val="00140DAE"/>
    <w:rsid w:val="001423A6"/>
    <w:rsid w:val="0015180F"/>
    <w:rsid w:val="00153FF1"/>
    <w:rsid w:val="001726E0"/>
    <w:rsid w:val="00193653"/>
    <w:rsid w:val="001A6AF4"/>
    <w:rsid w:val="0022063C"/>
    <w:rsid w:val="00257E14"/>
    <w:rsid w:val="002761C5"/>
    <w:rsid w:val="00281E82"/>
    <w:rsid w:val="002966F0"/>
    <w:rsid w:val="00297C1F"/>
    <w:rsid w:val="002C3B7A"/>
    <w:rsid w:val="002C3DE4"/>
    <w:rsid w:val="00307F1A"/>
    <w:rsid w:val="00327248"/>
    <w:rsid w:val="00337A32"/>
    <w:rsid w:val="003574FD"/>
    <w:rsid w:val="00360B6E"/>
    <w:rsid w:val="003765C4"/>
    <w:rsid w:val="00382F13"/>
    <w:rsid w:val="00387227"/>
    <w:rsid w:val="003F046D"/>
    <w:rsid w:val="004119BE"/>
    <w:rsid w:val="00411F8B"/>
    <w:rsid w:val="00461064"/>
    <w:rsid w:val="00462C4D"/>
    <w:rsid w:val="00477352"/>
    <w:rsid w:val="004B5C09"/>
    <w:rsid w:val="004E227E"/>
    <w:rsid w:val="004E6CF5"/>
    <w:rsid w:val="004F02A0"/>
    <w:rsid w:val="00516F71"/>
    <w:rsid w:val="00554276"/>
    <w:rsid w:val="00556764"/>
    <w:rsid w:val="005B24A0"/>
    <w:rsid w:val="005E7075"/>
    <w:rsid w:val="006051B8"/>
    <w:rsid w:val="00616B41"/>
    <w:rsid w:val="00620AE8"/>
    <w:rsid w:val="0064628C"/>
    <w:rsid w:val="00680296"/>
    <w:rsid w:val="0068195C"/>
    <w:rsid w:val="00691FBA"/>
    <w:rsid w:val="006C3011"/>
    <w:rsid w:val="006F03D4"/>
    <w:rsid w:val="007169D7"/>
    <w:rsid w:val="00717B64"/>
    <w:rsid w:val="00771C24"/>
    <w:rsid w:val="007A082F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9D02AA"/>
    <w:rsid w:val="00A07662"/>
    <w:rsid w:val="00A4511E"/>
    <w:rsid w:val="00A71038"/>
    <w:rsid w:val="00A77D50"/>
    <w:rsid w:val="00A87891"/>
    <w:rsid w:val="00AE391E"/>
    <w:rsid w:val="00B11FA1"/>
    <w:rsid w:val="00B435B5"/>
    <w:rsid w:val="00B5397D"/>
    <w:rsid w:val="00BB542C"/>
    <w:rsid w:val="00BC3B4D"/>
    <w:rsid w:val="00C1643D"/>
    <w:rsid w:val="00C2086C"/>
    <w:rsid w:val="00CC629C"/>
    <w:rsid w:val="00D25E90"/>
    <w:rsid w:val="00D31AB7"/>
    <w:rsid w:val="00D70400"/>
    <w:rsid w:val="00E3531B"/>
    <w:rsid w:val="00E460A2"/>
    <w:rsid w:val="00E670C7"/>
    <w:rsid w:val="00E840A9"/>
    <w:rsid w:val="00EA277E"/>
    <w:rsid w:val="00EC44D6"/>
    <w:rsid w:val="00EC65F6"/>
    <w:rsid w:val="00F36BB7"/>
    <w:rsid w:val="00F560A9"/>
    <w:rsid w:val="00FD431F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eyM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94D77C2DA943B5A3969BA18309F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9851-4F93-46D2-A890-CC2350F6C314}"/>
      </w:docPartPr>
      <w:docPartBody>
        <w:p w:rsidR="000543C3" w:rsidRDefault="005244F4">
          <w:pPr>
            <w:pStyle w:val="6F94D77C2DA943B5A3969BA18309F2B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F4"/>
    <w:rsid w:val="000543C3"/>
    <w:rsid w:val="0052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F25672323048649167C30FD58857F6">
    <w:name w:val="FDF25672323048649167C30FD58857F6"/>
  </w:style>
  <w:style w:type="paragraph" w:customStyle="1" w:styleId="6F94D77C2DA943B5A3969BA18309F2B5">
    <w:name w:val="6F94D77C2DA943B5A3969BA18309F2B5"/>
  </w:style>
  <w:style w:type="paragraph" w:customStyle="1" w:styleId="79FB34DBFFFD4CA19B007B92A7736067">
    <w:name w:val="79FB34DBFFFD4CA19B007B92A7736067"/>
  </w:style>
  <w:style w:type="paragraph" w:customStyle="1" w:styleId="8E3EE94742BF48C8ADC8F6FC2130B07C">
    <w:name w:val="8E3EE94742BF48C8ADC8F6FC2130B07C"/>
  </w:style>
  <w:style w:type="paragraph" w:customStyle="1" w:styleId="B074A745D54B416AB61D71423C030514">
    <w:name w:val="B074A745D54B416AB61D71423C030514"/>
  </w:style>
  <w:style w:type="paragraph" w:customStyle="1" w:styleId="21B73810E2BE4AA0B0AE2620F430BFEC">
    <w:name w:val="21B73810E2BE4AA0B0AE2620F430BFEC"/>
  </w:style>
  <w:style w:type="paragraph" w:customStyle="1" w:styleId="B8FF0615FA1B489E9AC6E57AC7AA997A">
    <w:name w:val="B8FF0615FA1B489E9AC6E57AC7AA997A"/>
  </w:style>
  <w:style w:type="paragraph" w:customStyle="1" w:styleId="0C9152618C464CF1B87E60F28A17D682">
    <w:name w:val="0C9152618C464CF1B87E60F28A17D682"/>
  </w:style>
  <w:style w:type="paragraph" w:customStyle="1" w:styleId="2CE1B62A42584D39B5790CAE9817E18A">
    <w:name w:val="2CE1B62A42584D39B5790CAE9817E18A"/>
  </w:style>
  <w:style w:type="paragraph" w:customStyle="1" w:styleId="64973F646D05411685D4150771C99E63">
    <w:name w:val="64973F646D05411685D4150771C99E63"/>
  </w:style>
  <w:style w:type="paragraph" w:customStyle="1" w:styleId="0121F1B3692A466086E38D734E4FD132">
    <w:name w:val="0121F1B3692A466086E38D734E4FD132"/>
  </w:style>
  <w:style w:type="paragraph" w:customStyle="1" w:styleId="36AA5EAB254C4A8480F102A1979E31F6">
    <w:name w:val="36AA5EAB254C4A8480F102A1979E31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F25672323048649167C30FD58857F6">
    <w:name w:val="FDF25672323048649167C30FD58857F6"/>
  </w:style>
  <w:style w:type="paragraph" w:customStyle="1" w:styleId="6F94D77C2DA943B5A3969BA18309F2B5">
    <w:name w:val="6F94D77C2DA943B5A3969BA18309F2B5"/>
  </w:style>
  <w:style w:type="paragraph" w:customStyle="1" w:styleId="79FB34DBFFFD4CA19B007B92A7736067">
    <w:name w:val="79FB34DBFFFD4CA19B007B92A7736067"/>
  </w:style>
  <w:style w:type="paragraph" w:customStyle="1" w:styleId="8E3EE94742BF48C8ADC8F6FC2130B07C">
    <w:name w:val="8E3EE94742BF48C8ADC8F6FC2130B07C"/>
  </w:style>
  <w:style w:type="paragraph" w:customStyle="1" w:styleId="B074A745D54B416AB61D71423C030514">
    <w:name w:val="B074A745D54B416AB61D71423C030514"/>
  </w:style>
  <w:style w:type="paragraph" w:customStyle="1" w:styleId="21B73810E2BE4AA0B0AE2620F430BFEC">
    <w:name w:val="21B73810E2BE4AA0B0AE2620F430BFEC"/>
  </w:style>
  <w:style w:type="paragraph" w:customStyle="1" w:styleId="B8FF0615FA1B489E9AC6E57AC7AA997A">
    <w:name w:val="B8FF0615FA1B489E9AC6E57AC7AA997A"/>
  </w:style>
  <w:style w:type="paragraph" w:customStyle="1" w:styleId="0C9152618C464CF1B87E60F28A17D682">
    <w:name w:val="0C9152618C464CF1B87E60F28A17D682"/>
  </w:style>
  <w:style w:type="paragraph" w:customStyle="1" w:styleId="2CE1B62A42584D39B5790CAE9817E18A">
    <w:name w:val="2CE1B62A42584D39B5790CAE9817E18A"/>
  </w:style>
  <w:style w:type="paragraph" w:customStyle="1" w:styleId="64973F646D05411685D4150771C99E63">
    <w:name w:val="64973F646D05411685D4150771C99E63"/>
  </w:style>
  <w:style w:type="paragraph" w:customStyle="1" w:styleId="0121F1B3692A466086E38D734E4FD132">
    <w:name w:val="0121F1B3692A466086E38D734E4FD132"/>
  </w:style>
  <w:style w:type="paragraph" w:customStyle="1" w:styleId="36AA5EAB254C4A8480F102A1979E31F6">
    <w:name w:val="36AA5EAB254C4A8480F102A1979E3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Mtgagenda.dotx</Template>
  <TotalTime>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DFO-MPO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DFO-MPO</dc:creator>
  <cp:lastModifiedBy>Marisa Ramey</cp:lastModifiedBy>
  <cp:revision>5</cp:revision>
  <cp:lastPrinted>2017-08-28T13:56:00Z</cp:lastPrinted>
  <dcterms:created xsi:type="dcterms:W3CDTF">2017-08-29T12:48:00Z</dcterms:created>
  <dcterms:modified xsi:type="dcterms:W3CDTF">2017-08-30T19:36:00Z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